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D59" w:rsidRDefault="000A4D59" w:rsidP="000A4D59">
      <w:pPr>
        <w:jc w:val="center"/>
        <w:rPr>
          <w:rFonts w:cs="Arial"/>
          <w:b/>
          <w:noProof/>
          <w:sz w:val="40"/>
          <w:szCs w:val="40"/>
        </w:rPr>
      </w:pPr>
    </w:p>
    <w:p w:rsidR="000A4D59" w:rsidRPr="008B77DC" w:rsidRDefault="000A4D59" w:rsidP="000A4D59">
      <w:pPr>
        <w:rPr>
          <w:rFonts w:cs="Arial"/>
          <w:b/>
          <w:noProof/>
          <w:sz w:val="40"/>
          <w:szCs w:val="40"/>
        </w:rPr>
      </w:pPr>
      <w:r w:rsidRPr="008B77DC">
        <w:rPr>
          <w:rFonts w:cs="Arial"/>
          <w:b/>
          <w:noProof/>
          <w:sz w:val="40"/>
          <w:szCs w:val="40"/>
        </w:rPr>
        <w:t>Twelve Steps to Recovery Workbook</w:t>
      </w:r>
      <w:r>
        <w:rPr>
          <w:rFonts w:cs="Arial"/>
          <w:b/>
          <w:noProof/>
          <w:sz w:val="40"/>
          <w:szCs w:val="40"/>
        </w:rPr>
        <w:t xml:space="preserve"> f</w:t>
      </w:r>
      <w:r w:rsidRPr="008B77DC">
        <w:rPr>
          <w:rFonts w:cs="Arial"/>
          <w:b/>
          <w:noProof/>
          <w:sz w:val="40"/>
          <w:szCs w:val="40"/>
        </w:rPr>
        <w:t>or Sexual Addiction</w:t>
      </w:r>
    </w:p>
    <w:p w:rsidR="000A4D59" w:rsidRPr="0071355D" w:rsidRDefault="000A4D59" w:rsidP="000A4D59">
      <w:pPr>
        <w:jc w:val="center"/>
        <w:rPr>
          <w:rFonts w:cs="Arial"/>
          <w:b/>
          <w:noProof/>
          <w:sz w:val="28"/>
          <w:szCs w:val="28"/>
        </w:rPr>
      </w:pPr>
    </w:p>
    <w:p w:rsidR="000A4D59" w:rsidRDefault="003F2394" w:rsidP="000A4D59">
      <w:pPr>
        <w:jc w:val="center"/>
        <w:rPr>
          <w:rFonts w:cs="Arial"/>
          <w:b/>
          <w:noProof/>
        </w:rPr>
      </w:pPr>
      <w:r>
        <w:rPr>
          <w:rFonts w:cs="Arial"/>
          <w:b/>
          <w:noProof/>
          <w:lang w:bidi="ar-SA"/>
        </w:rPr>
        <w:pict>
          <v:line id="Line 1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499.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9Z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" strokeweight="2.25pt"/>
        </w:pict>
      </w:r>
    </w:p>
    <w:p w:rsidR="000A4D59" w:rsidRDefault="000A4D59" w:rsidP="000A4D59">
      <w:pPr>
        <w:jc w:val="center"/>
        <w:rPr>
          <w:rFonts w:cs="Arial"/>
          <w:b/>
          <w:noProof/>
          <w:sz w:val="24"/>
          <w:szCs w:val="24"/>
        </w:rPr>
      </w:pPr>
      <w:r>
        <w:rPr>
          <w:rFonts w:cs="Arial"/>
          <w:b/>
          <w:noProof/>
          <w:sz w:val="24"/>
          <w:szCs w:val="24"/>
        </w:rPr>
        <w:t xml:space="preserve">Step Work Table of Contents - </w:t>
      </w:r>
      <w:r w:rsidRPr="003D3015">
        <w:rPr>
          <w:rFonts w:cs="Arial"/>
          <w:b/>
          <w:i/>
          <w:noProof/>
          <w:sz w:val="24"/>
          <w:szCs w:val="24"/>
          <w:u w:val="single"/>
        </w:rPr>
        <w:t>Ste</w:t>
      </w:r>
      <w:r>
        <w:rPr>
          <w:rFonts w:cs="Arial"/>
          <w:b/>
          <w:i/>
          <w:noProof/>
          <w:sz w:val="24"/>
          <w:szCs w:val="24"/>
          <w:u w:val="single"/>
        </w:rPr>
        <w:t>p</w:t>
      </w:r>
      <w:r w:rsidR="00C22CDF">
        <w:rPr>
          <w:rFonts w:cs="Arial"/>
          <w:b/>
          <w:i/>
          <w:noProof/>
          <w:sz w:val="24"/>
          <w:szCs w:val="24"/>
          <w:u w:val="single"/>
        </w:rPr>
        <w:t>Twelve</w:t>
      </w:r>
    </w:p>
    <w:p w:rsidR="000A4D59" w:rsidRDefault="003F2394" w:rsidP="000A4D59">
      <w:pPr>
        <w:ind w:left="720" w:hanging="720"/>
        <w:jc w:val="center"/>
        <w:rPr>
          <w:rFonts w:cs="Arial"/>
          <w:b/>
          <w:bCs/>
        </w:rPr>
      </w:pPr>
      <w:r>
        <w:rPr>
          <w:rFonts w:cs="Arial"/>
          <w:noProof/>
          <w:lang w:bidi="ar-SA"/>
        </w:rPr>
        <w:pict>
          <v:line id="Line 12" o:spid="_x0000_s1027"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99.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s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" strokeweight="2.25pt"/>
        </w:pict>
      </w:r>
    </w:p>
    <w:p w:rsidR="0063726F" w:rsidRDefault="0063726F" w:rsidP="000A4D59"/>
    <w:p w:rsidR="00C129D3" w:rsidRDefault="00B90110">
      <w:pPr>
        <w:pStyle w:val="TOC1"/>
        <w:rPr>
          <w:b w:val="0"/>
          <w:smallCaps w:val="0"/>
          <w:noProof/>
          <w:sz w:val="22"/>
          <w:szCs w:val="22"/>
          <w:lang w:bidi="ar-SA"/>
        </w:rPr>
      </w:pPr>
      <w:r>
        <w:rPr>
          <w:rFonts w:cs="Arial"/>
        </w:rPr>
        <w:fldChar w:fldCharType="begin"/>
      </w:r>
      <w:r w:rsidR="001B38A8">
        <w:rPr>
          <w:rFonts w:cs="Arial"/>
        </w:rPr>
        <w:instrText xml:space="preserve"> TOC \o "1-4" \h \z </w:instrText>
      </w:r>
      <w:r>
        <w:rPr>
          <w:rFonts w:cs="Arial"/>
        </w:rPr>
        <w:fldChar w:fldCharType="separate"/>
      </w:r>
      <w:hyperlink w:anchor="_Toc306337352" w:history="1">
        <w:r w:rsidR="00C129D3" w:rsidRPr="008A6929">
          <w:rPr>
            <w:rStyle w:val="Hyperlink"/>
            <w:noProof/>
            <w:sz w:val="80"/>
            <w:szCs w:val="80"/>
          </w:rPr>
          <w:t>12</w:t>
        </w:r>
        <w:r w:rsidR="00C129D3" w:rsidRPr="008A6929">
          <w:rPr>
            <w:rStyle w:val="Hyperlink"/>
            <w:noProof/>
            <w:sz w:val="80"/>
            <w:szCs w:val="80"/>
            <w:vertAlign w:val="superscript"/>
          </w:rPr>
          <w:t>th</w:t>
        </w:r>
        <w:r w:rsidR="00C129D3" w:rsidRPr="008A6929">
          <w:rPr>
            <w:rStyle w:val="Hyperlink"/>
            <w:noProof/>
            <w:sz w:val="80"/>
            <w:szCs w:val="80"/>
          </w:rPr>
          <w:t xml:space="preserve"> Step</w:t>
        </w:r>
        <w:r w:rsidR="00C129D3">
          <w:rPr>
            <w:noProof/>
            <w:webHidden/>
          </w:rPr>
          <w:tab/>
        </w:r>
        <w:r>
          <w:rPr>
            <w:noProof/>
            <w:webHidden/>
          </w:rPr>
          <w:fldChar w:fldCharType="begin"/>
        </w:r>
        <w:r w:rsidR="00C129D3">
          <w:rPr>
            <w:noProof/>
            <w:webHidden/>
          </w:rPr>
          <w:instrText xml:space="preserve"> PAGEREF _Toc306337352 \h </w:instrText>
        </w:r>
        <w:r>
          <w:rPr>
            <w:noProof/>
            <w:webHidden/>
          </w:rPr>
        </w:r>
        <w:r>
          <w:rPr>
            <w:noProof/>
            <w:webHidden/>
          </w:rPr>
          <w:fldChar w:fldCharType="separate"/>
        </w:r>
        <w:r w:rsidR="008A6929">
          <w:rPr>
            <w:noProof/>
            <w:webHidden/>
          </w:rPr>
          <w:t>2</w:t>
        </w:r>
        <w:r>
          <w:rPr>
            <w:noProof/>
            <w:webHidden/>
          </w:rPr>
          <w:fldChar w:fldCharType="end"/>
        </w:r>
      </w:hyperlink>
    </w:p>
    <w:p w:rsidR="00C129D3" w:rsidRDefault="003F2394">
      <w:pPr>
        <w:pStyle w:val="TOC2"/>
        <w:rPr>
          <w:b w:val="0"/>
          <w:noProof/>
          <w:sz w:val="22"/>
          <w:szCs w:val="22"/>
          <w:lang w:bidi="ar-SA"/>
        </w:rPr>
      </w:pPr>
      <w:hyperlink w:anchor="_Toc306337353" w:history="1">
        <w:r w:rsidR="00C129D3" w:rsidRPr="00592913">
          <w:rPr>
            <w:rStyle w:val="Hyperlink"/>
            <w:noProof/>
          </w:rPr>
          <w:t>Admission Statement</w:t>
        </w:r>
        <w:r w:rsidR="00C129D3">
          <w:rPr>
            <w:noProof/>
            <w:webHidden/>
          </w:rPr>
          <w:tab/>
        </w:r>
        <w:r w:rsidR="00B90110">
          <w:rPr>
            <w:noProof/>
            <w:webHidden/>
          </w:rPr>
          <w:fldChar w:fldCharType="begin"/>
        </w:r>
        <w:r w:rsidR="00C129D3">
          <w:rPr>
            <w:noProof/>
            <w:webHidden/>
          </w:rPr>
          <w:instrText xml:space="preserve"> PAGEREF _Toc306337353 \h </w:instrText>
        </w:r>
        <w:r w:rsidR="00B90110">
          <w:rPr>
            <w:noProof/>
            <w:webHidden/>
          </w:rPr>
        </w:r>
        <w:r w:rsidR="00B90110">
          <w:rPr>
            <w:noProof/>
            <w:webHidden/>
          </w:rPr>
          <w:fldChar w:fldCharType="separate"/>
        </w:r>
        <w:r w:rsidR="008A6929">
          <w:rPr>
            <w:noProof/>
            <w:webHidden/>
          </w:rPr>
          <w:t>2</w:t>
        </w:r>
        <w:r w:rsidR="00B90110">
          <w:rPr>
            <w:noProof/>
            <w:webHidden/>
          </w:rPr>
          <w:fldChar w:fldCharType="end"/>
        </w:r>
      </w:hyperlink>
    </w:p>
    <w:p w:rsidR="00C129D3" w:rsidRDefault="003F2394">
      <w:pPr>
        <w:pStyle w:val="TOC2"/>
        <w:rPr>
          <w:b w:val="0"/>
          <w:noProof/>
          <w:sz w:val="22"/>
          <w:szCs w:val="22"/>
          <w:lang w:bidi="ar-SA"/>
        </w:rPr>
      </w:pPr>
      <w:hyperlink w:anchor="_Toc306337354" w:history="1">
        <w:r w:rsidR="00C129D3" w:rsidRPr="00592913">
          <w:rPr>
            <w:rStyle w:val="Hyperlink"/>
            <w:noProof/>
          </w:rPr>
          <w:t>Personal Affirmation</w:t>
        </w:r>
        <w:r w:rsidR="00C129D3">
          <w:rPr>
            <w:noProof/>
            <w:webHidden/>
          </w:rPr>
          <w:tab/>
        </w:r>
        <w:r w:rsidR="00B90110">
          <w:rPr>
            <w:noProof/>
            <w:webHidden/>
          </w:rPr>
          <w:fldChar w:fldCharType="begin"/>
        </w:r>
        <w:r w:rsidR="00C129D3">
          <w:rPr>
            <w:noProof/>
            <w:webHidden/>
          </w:rPr>
          <w:instrText xml:space="preserve"> PAGEREF _Toc306337354 \h </w:instrText>
        </w:r>
        <w:r w:rsidR="00B90110">
          <w:rPr>
            <w:noProof/>
            <w:webHidden/>
          </w:rPr>
        </w:r>
        <w:r w:rsidR="00B90110">
          <w:rPr>
            <w:noProof/>
            <w:webHidden/>
          </w:rPr>
          <w:fldChar w:fldCharType="separate"/>
        </w:r>
        <w:r w:rsidR="008A6929">
          <w:rPr>
            <w:noProof/>
            <w:webHidden/>
          </w:rPr>
          <w:t>2</w:t>
        </w:r>
        <w:r w:rsidR="00B90110">
          <w:rPr>
            <w:noProof/>
            <w:webHidden/>
          </w:rPr>
          <w:fldChar w:fldCharType="end"/>
        </w:r>
      </w:hyperlink>
    </w:p>
    <w:p w:rsidR="00C129D3" w:rsidRDefault="003F2394">
      <w:pPr>
        <w:pStyle w:val="TOC2"/>
        <w:rPr>
          <w:b w:val="0"/>
          <w:noProof/>
          <w:sz w:val="22"/>
          <w:szCs w:val="22"/>
          <w:lang w:bidi="ar-SA"/>
        </w:rPr>
      </w:pPr>
      <w:hyperlink w:anchor="_Toc306337355" w:history="1">
        <w:r w:rsidR="00C129D3" w:rsidRPr="00592913">
          <w:rPr>
            <w:rStyle w:val="Hyperlink"/>
            <w:noProof/>
          </w:rPr>
          <w:t>Step Twelve Worksheet Exercises</w:t>
        </w:r>
        <w:r w:rsidR="00C129D3">
          <w:rPr>
            <w:noProof/>
            <w:webHidden/>
          </w:rPr>
          <w:tab/>
        </w:r>
        <w:r w:rsidR="00B90110">
          <w:rPr>
            <w:noProof/>
            <w:webHidden/>
          </w:rPr>
          <w:fldChar w:fldCharType="begin"/>
        </w:r>
        <w:r w:rsidR="00C129D3">
          <w:rPr>
            <w:noProof/>
            <w:webHidden/>
          </w:rPr>
          <w:instrText xml:space="preserve"> PAGEREF _Toc306337355 \h </w:instrText>
        </w:r>
        <w:r w:rsidR="00B90110">
          <w:rPr>
            <w:noProof/>
            <w:webHidden/>
          </w:rPr>
        </w:r>
        <w:r w:rsidR="00B90110">
          <w:rPr>
            <w:noProof/>
            <w:webHidden/>
          </w:rPr>
          <w:fldChar w:fldCharType="separate"/>
        </w:r>
        <w:r w:rsidR="008A6929">
          <w:rPr>
            <w:noProof/>
            <w:webHidden/>
          </w:rPr>
          <w:t>2</w:t>
        </w:r>
        <w:r w:rsidR="00B90110">
          <w:rPr>
            <w:noProof/>
            <w:webHidden/>
          </w:rPr>
          <w:fldChar w:fldCharType="end"/>
        </w:r>
      </w:hyperlink>
    </w:p>
    <w:p w:rsidR="00C129D3" w:rsidRDefault="003F2394">
      <w:pPr>
        <w:pStyle w:val="TOC2"/>
        <w:rPr>
          <w:b w:val="0"/>
          <w:noProof/>
          <w:sz w:val="22"/>
          <w:szCs w:val="22"/>
          <w:lang w:bidi="ar-SA"/>
        </w:rPr>
      </w:pPr>
      <w:hyperlink w:anchor="_Toc306337356" w:history="1">
        <w:r w:rsidR="00C129D3" w:rsidRPr="00592913">
          <w:rPr>
            <w:rStyle w:val="Hyperlink"/>
            <w:noProof/>
          </w:rPr>
          <w:t>List of Definitions</w:t>
        </w:r>
        <w:r w:rsidR="00C129D3">
          <w:rPr>
            <w:noProof/>
            <w:webHidden/>
          </w:rPr>
          <w:tab/>
        </w:r>
        <w:r w:rsidR="00B90110">
          <w:rPr>
            <w:noProof/>
            <w:webHidden/>
          </w:rPr>
          <w:fldChar w:fldCharType="begin"/>
        </w:r>
        <w:r w:rsidR="00C129D3">
          <w:rPr>
            <w:noProof/>
            <w:webHidden/>
          </w:rPr>
          <w:instrText xml:space="preserve"> PAGEREF _Toc306337356 \h </w:instrText>
        </w:r>
        <w:r w:rsidR="00B90110">
          <w:rPr>
            <w:noProof/>
            <w:webHidden/>
          </w:rPr>
        </w:r>
        <w:r w:rsidR="00B90110">
          <w:rPr>
            <w:noProof/>
            <w:webHidden/>
          </w:rPr>
          <w:fldChar w:fldCharType="separate"/>
        </w:r>
        <w:r w:rsidR="008A6929">
          <w:rPr>
            <w:noProof/>
            <w:webHidden/>
          </w:rPr>
          <w:t>3</w:t>
        </w:r>
        <w:r w:rsidR="00B90110">
          <w:rPr>
            <w:noProof/>
            <w:webHidden/>
          </w:rPr>
          <w:fldChar w:fldCharType="end"/>
        </w:r>
      </w:hyperlink>
    </w:p>
    <w:p w:rsidR="00C129D3" w:rsidRDefault="003F2394">
      <w:pPr>
        <w:pStyle w:val="TOC2"/>
        <w:rPr>
          <w:b w:val="0"/>
          <w:noProof/>
          <w:sz w:val="22"/>
          <w:szCs w:val="22"/>
          <w:lang w:bidi="ar-SA"/>
        </w:rPr>
      </w:pPr>
      <w:hyperlink w:anchor="_Toc306337357" w:history="1">
        <w:r w:rsidR="00C129D3" w:rsidRPr="00592913">
          <w:rPr>
            <w:rStyle w:val="Hyperlink"/>
            <w:noProof/>
          </w:rPr>
          <w:t>[Exercise 4] Spiritual Awakening or Experience</w:t>
        </w:r>
        <w:r w:rsidR="00C129D3">
          <w:rPr>
            <w:noProof/>
            <w:webHidden/>
          </w:rPr>
          <w:tab/>
        </w:r>
        <w:r w:rsidR="00B90110">
          <w:rPr>
            <w:noProof/>
            <w:webHidden/>
          </w:rPr>
          <w:fldChar w:fldCharType="begin"/>
        </w:r>
        <w:r w:rsidR="00C129D3">
          <w:rPr>
            <w:noProof/>
            <w:webHidden/>
          </w:rPr>
          <w:instrText xml:space="preserve"> PAGEREF _Toc306337357 \h </w:instrText>
        </w:r>
        <w:r w:rsidR="00B90110">
          <w:rPr>
            <w:noProof/>
            <w:webHidden/>
          </w:rPr>
        </w:r>
        <w:r w:rsidR="00B90110">
          <w:rPr>
            <w:noProof/>
            <w:webHidden/>
          </w:rPr>
          <w:fldChar w:fldCharType="separate"/>
        </w:r>
        <w:r w:rsidR="008A6929">
          <w:rPr>
            <w:noProof/>
            <w:webHidden/>
          </w:rPr>
          <w:t>4</w:t>
        </w:r>
        <w:r w:rsidR="00B90110">
          <w:rPr>
            <w:noProof/>
            <w:webHidden/>
          </w:rPr>
          <w:fldChar w:fldCharType="end"/>
        </w:r>
      </w:hyperlink>
    </w:p>
    <w:p w:rsidR="00C129D3" w:rsidRDefault="003F2394">
      <w:pPr>
        <w:pStyle w:val="TOC2"/>
        <w:rPr>
          <w:b w:val="0"/>
          <w:noProof/>
          <w:sz w:val="22"/>
          <w:szCs w:val="22"/>
          <w:lang w:bidi="ar-SA"/>
        </w:rPr>
      </w:pPr>
      <w:hyperlink w:anchor="_Toc306337358" w:history="1">
        <w:r w:rsidR="00C129D3" w:rsidRPr="00592913">
          <w:rPr>
            <w:rStyle w:val="Hyperlink"/>
            <w:noProof/>
          </w:rPr>
          <w:t>[Exercise 5] Carrying the Message to Others</w:t>
        </w:r>
        <w:r w:rsidR="00C129D3">
          <w:rPr>
            <w:noProof/>
            <w:webHidden/>
          </w:rPr>
          <w:tab/>
        </w:r>
        <w:r w:rsidR="00B90110">
          <w:rPr>
            <w:noProof/>
            <w:webHidden/>
          </w:rPr>
          <w:fldChar w:fldCharType="begin"/>
        </w:r>
        <w:r w:rsidR="00C129D3">
          <w:rPr>
            <w:noProof/>
            <w:webHidden/>
          </w:rPr>
          <w:instrText xml:space="preserve"> PAGEREF _Toc306337358 \h </w:instrText>
        </w:r>
        <w:r w:rsidR="00B90110">
          <w:rPr>
            <w:noProof/>
            <w:webHidden/>
          </w:rPr>
        </w:r>
        <w:r w:rsidR="00B90110">
          <w:rPr>
            <w:noProof/>
            <w:webHidden/>
          </w:rPr>
          <w:fldChar w:fldCharType="separate"/>
        </w:r>
        <w:r w:rsidR="008A6929">
          <w:rPr>
            <w:noProof/>
            <w:webHidden/>
          </w:rPr>
          <w:t>5</w:t>
        </w:r>
        <w:r w:rsidR="00B90110">
          <w:rPr>
            <w:noProof/>
            <w:webHidden/>
          </w:rPr>
          <w:fldChar w:fldCharType="end"/>
        </w:r>
      </w:hyperlink>
    </w:p>
    <w:p w:rsidR="00C129D3" w:rsidRDefault="003F2394">
      <w:pPr>
        <w:pStyle w:val="TOC2"/>
        <w:rPr>
          <w:b w:val="0"/>
          <w:noProof/>
          <w:sz w:val="22"/>
          <w:szCs w:val="22"/>
          <w:lang w:bidi="ar-SA"/>
        </w:rPr>
      </w:pPr>
      <w:hyperlink w:anchor="_Toc306337359" w:history="1">
        <w:r w:rsidR="00C129D3" w:rsidRPr="00592913">
          <w:rPr>
            <w:rStyle w:val="Hyperlink"/>
            <w:noProof/>
          </w:rPr>
          <w:t>[Exercise 6] Review the Principles of the Twelve Steps</w:t>
        </w:r>
        <w:r w:rsidR="00C129D3">
          <w:rPr>
            <w:noProof/>
            <w:webHidden/>
          </w:rPr>
          <w:tab/>
        </w:r>
        <w:r w:rsidR="00B90110">
          <w:rPr>
            <w:noProof/>
            <w:webHidden/>
          </w:rPr>
          <w:fldChar w:fldCharType="begin"/>
        </w:r>
        <w:r w:rsidR="00C129D3">
          <w:rPr>
            <w:noProof/>
            <w:webHidden/>
          </w:rPr>
          <w:instrText xml:space="preserve"> PAGEREF _Toc306337359 \h </w:instrText>
        </w:r>
        <w:r w:rsidR="00B90110">
          <w:rPr>
            <w:noProof/>
            <w:webHidden/>
          </w:rPr>
        </w:r>
        <w:r w:rsidR="00B90110">
          <w:rPr>
            <w:noProof/>
            <w:webHidden/>
          </w:rPr>
          <w:fldChar w:fldCharType="separate"/>
        </w:r>
        <w:r w:rsidR="008A6929">
          <w:rPr>
            <w:noProof/>
            <w:webHidden/>
          </w:rPr>
          <w:t>6</w:t>
        </w:r>
        <w:r w:rsidR="00B90110">
          <w:rPr>
            <w:noProof/>
            <w:webHidden/>
          </w:rPr>
          <w:fldChar w:fldCharType="end"/>
        </w:r>
      </w:hyperlink>
    </w:p>
    <w:p w:rsidR="00C129D3" w:rsidRDefault="003F2394">
      <w:pPr>
        <w:pStyle w:val="TOC2"/>
        <w:rPr>
          <w:b w:val="0"/>
          <w:noProof/>
          <w:sz w:val="22"/>
          <w:szCs w:val="22"/>
          <w:lang w:bidi="ar-SA"/>
        </w:rPr>
      </w:pPr>
      <w:hyperlink w:anchor="_Toc306337360" w:history="1">
        <w:r w:rsidR="00C129D3" w:rsidRPr="00592913">
          <w:rPr>
            <w:rStyle w:val="Hyperlink"/>
            <w:noProof/>
          </w:rPr>
          <w:t>[Exercise 7] Sobriety Worksheet</w:t>
        </w:r>
        <w:r w:rsidR="00C129D3">
          <w:rPr>
            <w:noProof/>
            <w:webHidden/>
          </w:rPr>
          <w:tab/>
        </w:r>
        <w:r w:rsidR="00B90110">
          <w:rPr>
            <w:noProof/>
            <w:webHidden/>
          </w:rPr>
          <w:fldChar w:fldCharType="begin"/>
        </w:r>
        <w:r w:rsidR="00C129D3">
          <w:rPr>
            <w:noProof/>
            <w:webHidden/>
          </w:rPr>
          <w:instrText xml:space="preserve"> PAGEREF _Toc306337360 \h </w:instrText>
        </w:r>
        <w:r w:rsidR="00B90110">
          <w:rPr>
            <w:noProof/>
            <w:webHidden/>
          </w:rPr>
        </w:r>
        <w:r w:rsidR="00B90110">
          <w:rPr>
            <w:noProof/>
            <w:webHidden/>
          </w:rPr>
          <w:fldChar w:fldCharType="separate"/>
        </w:r>
        <w:r w:rsidR="008A6929">
          <w:rPr>
            <w:noProof/>
            <w:webHidden/>
          </w:rPr>
          <w:t>7</w:t>
        </w:r>
        <w:r w:rsidR="00B90110">
          <w:rPr>
            <w:noProof/>
            <w:webHidden/>
          </w:rPr>
          <w:fldChar w:fldCharType="end"/>
        </w:r>
      </w:hyperlink>
    </w:p>
    <w:p w:rsidR="00C0218F" w:rsidRDefault="00B90110" w:rsidP="009B0BB3">
      <w:pPr>
        <w:rPr>
          <w:rFonts w:cs="Arial"/>
          <w:noProof/>
        </w:rPr>
      </w:pPr>
      <w:r>
        <w:rPr>
          <w:rFonts w:cs="Arial"/>
          <w:noProof/>
        </w:rPr>
        <w:fldChar w:fldCharType="end"/>
      </w:r>
    </w:p>
    <w:p w:rsidR="000C32D8" w:rsidRDefault="000C32D8">
      <w:pPr>
        <w:spacing w:before="200" w:after="200" w:line="276" w:lineRule="auto"/>
        <w:rPr>
          <w:rFonts w:cs="Arial"/>
          <w:noProof/>
        </w:rPr>
      </w:pPr>
      <w:bookmarkStart w:id="0" w:name="_GoBack"/>
      <w:bookmarkEnd w:id="0"/>
    </w:p>
    <w:p w:rsidR="000C32D8" w:rsidRDefault="000C32D8">
      <w:pPr>
        <w:spacing w:before="200" w:after="200" w:line="276" w:lineRule="auto"/>
        <w:rPr>
          <w:rFonts w:cs="Arial"/>
          <w:noProof/>
        </w:rPr>
      </w:pPr>
    </w:p>
    <w:p w:rsidR="000C32D8" w:rsidRDefault="000C32D8">
      <w:pPr>
        <w:spacing w:before="200" w:after="200" w:line="276" w:lineRule="auto"/>
        <w:rPr>
          <w:rFonts w:cs="Arial"/>
          <w:noProof/>
        </w:rPr>
      </w:pPr>
    </w:p>
    <w:p w:rsidR="000C32D8" w:rsidRDefault="000C32D8">
      <w:pPr>
        <w:spacing w:before="200" w:after="200" w:line="276" w:lineRule="auto"/>
        <w:rPr>
          <w:rFonts w:cs="Arial"/>
          <w:noProof/>
        </w:rPr>
      </w:pPr>
    </w:p>
    <w:p w:rsidR="000C32D8" w:rsidRDefault="000C32D8">
      <w:pPr>
        <w:spacing w:before="200" w:after="200" w:line="276" w:lineRule="auto"/>
        <w:rPr>
          <w:rFonts w:cs="Arial"/>
          <w:noProof/>
        </w:rPr>
      </w:pPr>
    </w:p>
    <w:p w:rsidR="000C32D8" w:rsidRDefault="000C32D8">
      <w:pPr>
        <w:spacing w:before="200" w:after="200" w:line="276" w:lineRule="auto"/>
        <w:rPr>
          <w:rFonts w:cs="Arial"/>
          <w:noProof/>
        </w:rPr>
      </w:pPr>
    </w:p>
    <w:p w:rsidR="000C32D8" w:rsidRDefault="000C32D8">
      <w:pPr>
        <w:spacing w:before="200" w:after="200" w:line="276" w:lineRule="auto"/>
        <w:rPr>
          <w:rFonts w:cs="Arial"/>
          <w:noProof/>
        </w:rPr>
      </w:pPr>
    </w:p>
    <w:p w:rsidR="000C32D8" w:rsidRDefault="000C32D8">
      <w:pPr>
        <w:spacing w:before="200" w:after="200" w:line="276" w:lineRule="auto"/>
        <w:rPr>
          <w:rFonts w:cs="Arial"/>
          <w:noProof/>
        </w:rPr>
      </w:pPr>
    </w:p>
    <w:p w:rsidR="000C32D8" w:rsidRDefault="000C32D8">
      <w:pPr>
        <w:spacing w:before="200" w:after="200" w:line="276" w:lineRule="auto"/>
        <w:rPr>
          <w:rFonts w:cs="Arial"/>
          <w:noProof/>
        </w:rPr>
      </w:pPr>
    </w:p>
    <w:p w:rsidR="000C32D8" w:rsidRDefault="000C32D8">
      <w:pPr>
        <w:spacing w:before="200" w:after="200" w:line="276" w:lineRule="auto"/>
        <w:rPr>
          <w:rFonts w:cs="Arial"/>
          <w:noProof/>
        </w:rPr>
      </w:pPr>
    </w:p>
    <w:p w:rsidR="00CB7977" w:rsidRDefault="000C32D8">
      <w:pPr>
        <w:spacing w:before="200" w:after="200" w:line="276" w:lineRule="auto"/>
        <w:rPr>
          <w:rFonts w:cs="Arial"/>
          <w:noProof/>
        </w:rPr>
      </w:pPr>
      <w:r w:rsidRPr="00476971">
        <w:rPr>
          <w:rFonts w:cs="Arial"/>
          <w:noProof/>
        </w:rPr>
        <w:t xml:space="preserve">Based on </w:t>
      </w:r>
      <w:r w:rsidRPr="006D49F4">
        <w:rPr>
          <w:rFonts w:cs="Arial"/>
          <w:i/>
          <w:noProof/>
        </w:rPr>
        <w:t>A Simple Guide To  Working the Twelve Steps for Sex Addiction</w:t>
      </w:r>
      <w:r w:rsidRPr="00476971">
        <w:rPr>
          <w:rFonts w:cs="Arial"/>
          <w:noProof/>
        </w:rPr>
        <w:t xml:space="preserve"> by Charlie Risien (LCDC, AAC, CSAT, CCIP)</w:t>
      </w:r>
      <w:r>
        <w:rPr>
          <w:rFonts w:cs="Arial"/>
          <w:noProof/>
        </w:rPr>
        <w:br/>
      </w:r>
      <w:r w:rsidRPr="00476971">
        <w:rPr>
          <w:rFonts w:cs="Arial"/>
          <w:noProof/>
        </w:rPr>
        <w:t>With info from</w:t>
      </w:r>
      <w:r>
        <w:rPr>
          <w:rFonts w:cs="Arial"/>
          <w:noProof/>
        </w:rPr>
        <w:br/>
      </w:r>
      <w:r w:rsidRPr="006D49F4">
        <w:rPr>
          <w:rFonts w:cs="Arial"/>
          <w:i/>
          <w:noProof/>
        </w:rPr>
        <w:t>Sex Addicts Anonymous</w:t>
      </w:r>
      <w:r>
        <w:rPr>
          <w:rFonts w:cs="Arial"/>
          <w:noProof/>
          <w:u w:val="single"/>
        </w:rPr>
        <w:br/>
      </w:r>
      <w:r w:rsidRPr="00850543">
        <w:rPr>
          <w:rFonts w:cs="Arial"/>
          <w:i/>
        </w:rPr>
        <w:t>Big Book of Alcoholics Anonymous</w:t>
      </w:r>
      <w:r w:rsidRPr="00850543">
        <w:rPr>
          <w:rFonts w:cs="Arial"/>
          <w:noProof/>
          <w:sz w:val="18"/>
          <w:u w:val="single"/>
        </w:rPr>
        <w:t xml:space="preserve"> </w:t>
      </w:r>
      <w:r>
        <w:rPr>
          <w:rFonts w:cs="Arial"/>
          <w:noProof/>
          <w:u w:val="single"/>
        </w:rPr>
        <w:br/>
      </w:r>
      <w:r w:rsidRPr="00476971">
        <w:rPr>
          <w:color w:val="000000"/>
        </w:rPr>
        <w:t xml:space="preserve">Joe McQ’s </w:t>
      </w:r>
      <w:r w:rsidRPr="006D49F4">
        <w:rPr>
          <w:i/>
          <w:color w:val="000000"/>
        </w:rPr>
        <w:t>The Steps We Took</w:t>
      </w:r>
      <w:r>
        <w:rPr>
          <w:color w:val="000000"/>
          <w:u w:val="single"/>
        </w:rPr>
        <w:br/>
      </w:r>
      <w:r w:rsidRPr="00476971">
        <w:rPr>
          <w:color w:val="000000"/>
        </w:rPr>
        <w:t xml:space="preserve">Patrick Carnes’ </w:t>
      </w:r>
      <w:r w:rsidRPr="006D49F4">
        <w:rPr>
          <w:i/>
          <w:color w:val="000000"/>
        </w:rPr>
        <w:t>A Gentle Path through the Twelve Steps</w:t>
      </w:r>
      <w:r w:rsidRPr="00476971">
        <w:rPr>
          <w:color w:val="000000"/>
        </w:rPr>
        <w:t xml:space="preserve"> </w:t>
      </w:r>
      <w:r>
        <w:rPr>
          <w:color w:val="000000"/>
        </w:rPr>
        <w:br/>
      </w:r>
      <w:r w:rsidRPr="00476971">
        <w:rPr>
          <w:color w:val="000000"/>
        </w:rPr>
        <w:t xml:space="preserve">Roy Y’s </w:t>
      </w:r>
      <w:r w:rsidRPr="00850543">
        <w:rPr>
          <w:i/>
          <w:color w:val="000000"/>
        </w:rPr>
        <w:t>Forth Step Inventory</w:t>
      </w:r>
      <w:r w:rsidRPr="00476971">
        <w:rPr>
          <w:color w:val="000000"/>
        </w:rPr>
        <w:t xml:space="preserve"> royy.com</w:t>
      </w:r>
      <w:r w:rsidR="00CB7977">
        <w:rPr>
          <w:rFonts w:cs="Arial"/>
          <w:noProof/>
        </w:rPr>
        <w:br w:type="page"/>
      </w:r>
    </w:p>
    <w:p w:rsidR="00F90ACF" w:rsidRDefault="00F90ACF" w:rsidP="00E66139">
      <w:pPr>
        <w:pStyle w:val="Heading1"/>
      </w:pPr>
      <w:bookmarkStart w:id="1" w:name="_Toc306337352"/>
      <w:r>
        <w:lastRenderedPageBreak/>
        <w:t>12</w:t>
      </w:r>
      <w:r w:rsidRPr="002674C2">
        <w:rPr>
          <w:vertAlign w:val="superscript"/>
        </w:rPr>
        <w:t>th</w:t>
      </w:r>
      <w:r>
        <w:t xml:space="preserve"> Step</w:t>
      </w:r>
      <w:bookmarkEnd w:id="1"/>
    </w:p>
    <w:p w:rsidR="001A3B92" w:rsidRDefault="001A3B92" w:rsidP="009B0BB3"/>
    <w:p w:rsidR="001A3B92" w:rsidRDefault="001A3B92" w:rsidP="009B0BB3">
      <w:pPr>
        <w:rPr>
          <w:rFonts w:cs="Arial"/>
        </w:rPr>
      </w:pPr>
      <w:r>
        <w:rPr>
          <w:rFonts w:cs="Arial"/>
        </w:rPr>
        <w:t>Having had a spiritual awakening as the result of these steps, we tried to carry this message to other sex addicts and to practice these principles in our lives.</w:t>
      </w:r>
    </w:p>
    <w:p w:rsidR="00F90ACF" w:rsidRDefault="00F90ACF" w:rsidP="009B0BB3"/>
    <w:p w:rsidR="00F10D82" w:rsidRDefault="00F10D82" w:rsidP="00F10D82">
      <w:pPr>
        <w:pStyle w:val="Heading2"/>
      </w:pPr>
      <w:bookmarkStart w:id="2" w:name="_Toc306337353"/>
      <w:r>
        <w:t>Admission Statement</w:t>
      </w:r>
      <w:bookmarkEnd w:id="2"/>
    </w:p>
    <w:p w:rsidR="00A923A3" w:rsidRPr="002151FE" w:rsidRDefault="00A923A3" w:rsidP="00A923A3"/>
    <w:tbl>
      <w:tblPr>
        <w:tblStyle w:val="TableGrid"/>
        <w:tblW w:w="0" w:type="auto"/>
        <w:tblLook w:val="04A0" w:firstRow="1" w:lastRow="0" w:firstColumn="1" w:lastColumn="0" w:noHBand="0" w:noVBand="1"/>
      </w:tblPr>
      <w:tblGrid>
        <w:gridCol w:w="10296"/>
      </w:tblGrid>
      <w:tr w:rsidR="00A923A3" w:rsidTr="001D4943">
        <w:trPr>
          <w:trHeight w:val="1080"/>
        </w:trPr>
        <w:tc>
          <w:tcPr>
            <w:tcW w:w="10296" w:type="dxa"/>
            <w:vAlign w:val="center"/>
          </w:tcPr>
          <w:p w:rsidR="00A923A3" w:rsidRDefault="00A923A3" w:rsidP="001D4943">
            <w:pPr>
              <w:rPr>
                <w:rFonts w:cs="Arial"/>
              </w:rPr>
            </w:pPr>
          </w:p>
        </w:tc>
      </w:tr>
    </w:tbl>
    <w:p w:rsidR="00A923A3" w:rsidRDefault="00A923A3" w:rsidP="00A923A3"/>
    <w:p w:rsidR="00F10D82" w:rsidRPr="00864DA9" w:rsidRDefault="00F10D82" w:rsidP="00F10D82">
      <w:pPr>
        <w:pStyle w:val="Heading2"/>
      </w:pPr>
      <w:bookmarkStart w:id="3" w:name="_Toc306337354"/>
      <w:r>
        <w:t>Personal Affirmation</w:t>
      </w:r>
      <w:bookmarkEnd w:id="3"/>
    </w:p>
    <w:p w:rsidR="00A923A3" w:rsidRPr="002151FE" w:rsidRDefault="00A923A3" w:rsidP="00A923A3"/>
    <w:tbl>
      <w:tblPr>
        <w:tblStyle w:val="TableGrid"/>
        <w:tblW w:w="0" w:type="auto"/>
        <w:tblLook w:val="04A0" w:firstRow="1" w:lastRow="0" w:firstColumn="1" w:lastColumn="0" w:noHBand="0" w:noVBand="1"/>
      </w:tblPr>
      <w:tblGrid>
        <w:gridCol w:w="10296"/>
      </w:tblGrid>
      <w:tr w:rsidR="00A923A3" w:rsidTr="001D4943">
        <w:trPr>
          <w:trHeight w:val="1080"/>
        </w:trPr>
        <w:tc>
          <w:tcPr>
            <w:tcW w:w="10296" w:type="dxa"/>
            <w:vAlign w:val="center"/>
          </w:tcPr>
          <w:p w:rsidR="00A923A3" w:rsidRDefault="00A923A3" w:rsidP="001D4943">
            <w:pPr>
              <w:rPr>
                <w:rFonts w:cs="Arial"/>
              </w:rPr>
            </w:pPr>
          </w:p>
        </w:tc>
      </w:tr>
    </w:tbl>
    <w:p w:rsidR="00A923A3" w:rsidRDefault="00A923A3" w:rsidP="00A923A3"/>
    <w:p w:rsidR="003B5796" w:rsidRDefault="003B5796" w:rsidP="003B5796">
      <w:pPr>
        <w:pStyle w:val="Heading2"/>
      </w:pPr>
      <w:bookmarkStart w:id="4" w:name="_Toc306337355"/>
      <w:r>
        <w:t>Step Twelve Worksheet Exercises</w:t>
      </w:r>
      <w:bookmarkEnd w:id="4"/>
    </w:p>
    <w:p w:rsidR="003B5796" w:rsidRDefault="003B5796" w:rsidP="003B5796">
      <w:pPr>
        <w:rPr>
          <w:rFonts w:cs="Arial"/>
        </w:rPr>
      </w:pPr>
    </w:p>
    <w:p w:rsidR="00BE5172" w:rsidRPr="00544A62" w:rsidRDefault="00BE5172" w:rsidP="00ED1987">
      <w:pPr>
        <w:pStyle w:val="ListParagraph"/>
        <w:numPr>
          <w:ilvl w:val="0"/>
          <w:numId w:val="44"/>
        </w:numPr>
        <w:spacing w:after="120"/>
        <w:contextualSpacing w:val="0"/>
        <w:rPr>
          <w:rFonts w:cstheme="minorHAnsi"/>
        </w:rPr>
      </w:pPr>
      <w:r w:rsidRPr="00544A62">
        <w:rPr>
          <w:rFonts w:cstheme="minorHAnsi"/>
        </w:rPr>
        <w:t>Read page</w:t>
      </w:r>
      <w:r>
        <w:rPr>
          <w:rFonts w:cstheme="minorHAnsi"/>
        </w:rPr>
        <w:t xml:space="preserve">s </w:t>
      </w:r>
      <w:r>
        <w:rPr>
          <w:rFonts w:cstheme="minorHAnsi"/>
          <w:color w:val="000000"/>
        </w:rPr>
        <w:t>89-103</w:t>
      </w:r>
      <w:r w:rsidR="00020B00">
        <w:rPr>
          <w:rFonts w:cstheme="minorHAnsi"/>
          <w:color w:val="000000"/>
        </w:rPr>
        <w:t xml:space="preserve"> (</w:t>
      </w:r>
      <w:r w:rsidR="00020B00">
        <w:rPr>
          <w:rFonts w:cs="Arial"/>
        </w:rPr>
        <w:t xml:space="preserve">“Working with Others”) </w:t>
      </w:r>
      <w:r w:rsidRPr="00544A62">
        <w:rPr>
          <w:rFonts w:cstheme="minorHAnsi"/>
        </w:rPr>
        <w:t xml:space="preserve">in the </w:t>
      </w:r>
      <w:r w:rsidRPr="00F82774">
        <w:rPr>
          <w:rFonts w:cstheme="minorHAnsi"/>
          <w:i/>
        </w:rPr>
        <w:t>Big Book of Alcoholics Anonymous</w:t>
      </w:r>
      <w:r w:rsidRPr="00544A62">
        <w:rPr>
          <w:rFonts w:cstheme="minorHAnsi"/>
        </w:rPr>
        <w:t>. It is suggested that you read th</w:t>
      </w:r>
      <w:r>
        <w:rPr>
          <w:rFonts w:cstheme="minorHAnsi"/>
        </w:rPr>
        <w:t>is</w:t>
      </w:r>
      <w:r w:rsidRPr="00544A62">
        <w:rPr>
          <w:rFonts w:cstheme="minorHAnsi"/>
        </w:rPr>
        <w:t xml:space="preserve"> page once and then reread </w:t>
      </w:r>
      <w:r>
        <w:rPr>
          <w:rFonts w:cstheme="minorHAnsi"/>
        </w:rPr>
        <w:t xml:space="preserve">it </w:t>
      </w:r>
      <w:r w:rsidRPr="00544A62">
        <w:rPr>
          <w:rFonts w:cstheme="minorHAnsi"/>
        </w:rPr>
        <w:t>underlining or highlighting those areas important to you.</w:t>
      </w:r>
    </w:p>
    <w:p w:rsidR="00BE5172" w:rsidRDefault="00BE5172" w:rsidP="00BE5172">
      <w:pPr>
        <w:pStyle w:val="ListParagraph"/>
        <w:numPr>
          <w:ilvl w:val="0"/>
          <w:numId w:val="44"/>
        </w:numPr>
        <w:spacing w:after="120"/>
        <w:contextualSpacing w:val="0"/>
        <w:rPr>
          <w:rFonts w:cstheme="minorHAnsi"/>
        </w:rPr>
      </w:pPr>
      <w:r w:rsidRPr="00544A62">
        <w:rPr>
          <w:rFonts w:cstheme="minorHAnsi"/>
        </w:rPr>
        <w:t xml:space="preserve">Read </w:t>
      </w:r>
      <w:r>
        <w:rPr>
          <w:rFonts w:cstheme="minorHAnsi"/>
        </w:rPr>
        <w:t>“</w:t>
      </w:r>
      <w:r w:rsidRPr="00544A62">
        <w:rPr>
          <w:rFonts w:cstheme="minorHAnsi"/>
        </w:rPr>
        <w:t xml:space="preserve">Step </w:t>
      </w:r>
      <w:r>
        <w:rPr>
          <w:rFonts w:cstheme="minorHAnsi"/>
        </w:rPr>
        <w:t>Twelve”</w:t>
      </w:r>
      <w:r w:rsidRPr="00544A62">
        <w:rPr>
          <w:rFonts w:cstheme="minorHAnsi"/>
        </w:rPr>
        <w:t xml:space="preserve"> (pages </w:t>
      </w:r>
      <w:r>
        <w:rPr>
          <w:rFonts w:cstheme="minorHAnsi"/>
        </w:rPr>
        <w:t>58-61</w:t>
      </w:r>
      <w:r w:rsidRPr="00544A62">
        <w:rPr>
          <w:rFonts w:cstheme="minorHAnsi"/>
        </w:rPr>
        <w:t xml:space="preserve">) in </w:t>
      </w:r>
      <w:r w:rsidRPr="00544A62">
        <w:rPr>
          <w:rFonts w:cstheme="minorHAnsi"/>
          <w:i/>
          <w:iCs/>
        </w:rPr>
        <w:t>Sex Addicts Anonymous</w:t>
      </w:r>
      <w:r w:rsidRPr="00544A62">
        <w:rPr>
          <w:rFonts w:cstheme="minorHAnsi"/>
        </w:rPr>
        <w:t xml:space="preserve"> (Green Book).  It is suggested that you read these pages once and then reread them underlining or highlighting those area important to you.</w:t>
      </w:r>
      <w:r w:rsidR="00A923A3">
        <w:rPr>
          <w:rFonts w:cstheme="minorHAnsi"/>
        </w:rPr>
        <w:t xml:space="preserve">  ([</w:t>
      </w:r>
      <w:r w:rsidR="00223F2E">
        <w:rPr>
          <w:rFonts w:cstheme="minorHAnsi"/>
        </w:rPr>
        <w:t>Optional</w:t>
      </w:r>
      <w:r w:rsidR="00A923A3">
        <w:rPr>
          <w:rFonts w:cstheme="minorHAnsi"/>
        </w:rPr>
        <w:t xml:space="preserve">] </w:t>
      </w:r>
      <w:r w:rsidR="00A923A3" w:rsidRPr="00544A62">
        <w:rPr>
          <w:rFonts w:cstheme="minorHAnsi"/>
        </w:rPr>
        <w:t xml:space="preserve">Read pages </w:t>
      </w:r>
      <w:r w:rsidR="00A923A3" w:rsidRPr="00544A62">
        <w:rPr>
          <w:rFonts w:cstheme="minorHAnsi"/>
          <w:color w:val="000000"/>
        </w:rPr>
        <w:t>1</w:t>
      </w:r>
      <w:r w:rsidR="00A923A3">
        <w:rPr>
          <w:rFonts w:cstheme="minorHAnsi"/>
          <w:color w:val="000000"/>
        </w:rPr>
        <w:t>43</w:t>
      </w:r>
      <w:r w:rsidR="00A923A3" w:rsidRPr="00544A62">
        <w:rPr>
          <w:rFonts w:cstheme="minorHAnsi"/>
          <w:color w:val="000000"/>
        </w:rPr>
        <w:t>-1</w:t>
      </w:r>
      <w:r w:rsidR="00A923A3">
        <w:rPr>
          <w:rFonts w:cstheme="minorHAnsi"/>
          <w:color w:val="000000"/>
        </w:rPr>
        <w:t>55</w:t>
      </w:r>
      <w:r w:rsidR="00A923A3" w:rsidRPr="00544A62">
        <w:rPr>
          <w:rFonts w:cstheme="minorHAnsi"/>
        </w:rPr>
        <w:t xml:space="preserve"> in </w:t>
      </w:r>
      <w:r w:rsidR="00A923A3" w:rsidRPr="00544A62">
        <w:rPr>
          <w:rFonts w:cstheme="minorHAnsi"/>
          <w:i/>
          <w:iCs/>
        </w:rPr>
        <w:t>Sexaholics Anonymous</w:t>
      </w:r>
      <w:r w:rsidR="00A923A3" w:rsidRPr="00544A62">
        <w:rPr>
          <w:rFonts w:cstheme="minorHAnsi"/>
        </w:rPr>
        <w:t xml:space="preserve"> (White Book).</w:t>
      </w:r>
      <w:r w:rsidR="00A923A3">
        <w:rPr>
          <w:rFonts w:cstheme="minorHAnsi"/>
        </w:rPr>
        <w:t>)</w:t>
      </w:r>
    </w:p>
    <w:p w:rsidR="003B5796" w:rsidRDefault="00BE5172" w:rsidP="00ED1987">
      <w:pPr>
        <w:pStyle w:val="ListParagraph"/>
        <w:numPr>
          <w:ilvl w:val="0"/>
          <w:numId w:val="44"/>
        </w:numPr>
        <w:spacing w:after="120"/>
        <w:contextualSpacing w:val="0"/>
        <w:rPr>
          <w:rFonts w:cs="Arial"/>
        </w:rPr>
      </w:pPr>
      <w:r w:rsidRPr="00BE5172">
        <w:rPr>
          <w:rFonts w:cs="Arial"/>
        </w:rPr>
        <w:t>Review the words under the section List of Definitions.</w:t>
      </w:r>
    </w:p>
    <w:p w:rsidR="00ED1987" w:rsidRDefault="00A923A3" w:rsidP="00ED1987">
      <w:pPr>
        <w:pStyle w:val="ListParagraph"/>
        <w:numPr>
          <w:ilvl w:val="0"/>
          <w:numId w:val="44"/>
        </w:numPr>
        <w:spacing w:after="120"/>
        <w:contextualSpacing w:val="0"/>
        <w:rPr>
          <w:rFonts w:cs="Arial"/>
        </w:rPr>
      </w:pPr>
      <w:r>
        <w:rPr>
          <w:rFonts w:cs="Arial"/>
        </w:rPr>
        <w:t xml:space="preserve">[Exercise 4] </w:t>
      </w:r>
      <w:r w:rsidR="00ED1987">
        <w:rPr>
          <w:rFonts w:cs="Arial"/>
        </w:rPr>
        <w:t>Step Twelve gives us a guarantee - a promise that if we take the first eleven Steps, we would enter a new relationship with the God of our understanding; that we would have the elements of a way of living - an inner resource, a spiritual tool kit which answered all of our problems.  Belief is the power of God, plus enough willingness, honesty and humility to establish and maintain the new order of things, were the essential requirements.  A price had to be paid, though - the destruction of our self-will and the willingness to turn all things over to the care of God and His will for us.</w:t>
      </w:r>
    </w:p>
    <w:p w:rsidR="00ED1987" w:rsidRPr="00583C9D" w:rsidRDefault="00ED1987" w:rsidP="00583C9D">
      <w:pPr>
        <w:spacing w:after="120"/>
        <w:ind w:left="360"/>
        <w:rPr>
          <w:rFonts w:cs="Arial"/>
        </w:rPr>
      </w:pPr>
      <w:r w:rsidRPr="00583C9D">
        <w:rPr>
          <w:rFonts w:cs="Arial"/>
        </w:rPr>
        <w:t xml:space="preserve">Each of us will have our own unique spiritual experience or </w:t>
      </w:r>
      <w:r w:rsidR="00984C2A">
        <w:rPr>
          <w:rFonts w:cs="Arial"/>
        </w:rPr>
        <w:t>gradual</w:t>
      </w:r>
      <w:r w:rsidR="004A1BAE">
        <w:rPr>
          <w:rFonts w:cs="Arial"/>
        </w:rPr>
        <w:t>,</w:t>
      </w:r>
      <w:r w:rsidR="00984C2A">
        <w:rPr>
          <w:rFonts w:cs="Arial"/>
        </w:rPr>
        <w:t xml:space="preserve"> </w:t>
      </w:r>
      <w:r w:rsidRPr="00583C9D">
        <w:rPr>
          <w:rFonts w:cs="Arial"/>
        </w:rPr>
        <w:t>spiritual awakening.  However, all of us will have something in common:</w:t>
      </w:r>
      <w:r w:rsidR="00583C9D" w:rsidRPr="00583C9D">
        <w:rPr>
          <w:rFonts w:cs="Arial"/>
        </w:rPr>
        <w:t xml:space="preserve"> we will be able to think, believe, and feel things that we could not before; we will be able to do things we could not do on our own strength; we can receive God’s directions in our lives.  Now we </w:t>
      </w:r>
      <w:r w:rsidR="00583C9D" w:rsidRPr="00583C9D">
        <w:rPr>
          <w:rFonts w:cs="Arial"/>
          <w:i/>
        </w:rPr>
        <w:t>know</w:t>
      </w:r>
      <w:r w:rsidR="00583C9D" w:rsidRPr="00583C9D">
        <w:rPr>
          <w:rFonts w:cs="Arial"/>
        </w:rPr>
        <w:t xml:space="preserve">.  We have </w:t>
      </w:r>
      <w:r w:rsidR="00583C9D" w:rsidRPr="00583C9D">
        <w:rPr>
          <w:rFonts w:cs="Arial"/>
          <w:i/>
        </w:rPr>
        <w:t>faith</w:t>
      </w:r>
      <w:r w:rsidR="00583C9D" w:rsidRPr="00583C9D">
        <w:rPr>
          <w:rFonts w:cs="Arial"/>
        </w:rPr>
        <w:t>.  We have seen the program work for us.</w:t>
      </w:r>
    </w:p>
    <w:p w:rsidR="00583C9D" w:rsidRPr="00583C9D" w:rsidRDefault="00583C9D" w:rsidP="00583C9D">
      <w:pPr>
        <w:spacing w:after="120"/>
        <w:ind w:left="360"/>
        <w:rPr>
          <w:rFonts w:cs="Arial"/>
        </w:rPr>
      </w:pPr>
      <w:r w:rsidRPr="00583C9D">
        <w:rPr>
          <w:rFonts w:cs="Arial"/>
        </w:rPr>
        <w:t>Discuss your spiritual awakening or spiritual experience as the result of working the Steps with your sponsor.</w:t>
      </w:r>
    </w:p>
    <w:p w:rsidR="00583C9D" w:rsidRDefault="00A923A3" w:rsidP="00ED1987">
      <w:pPr>
        <w:pStyle w:val="ListParagraph"/>
        <w:numPr>
          <w:ilvl w:val="0"/>
          <w:numId w:val="44"/>
        </w:numPr>
        <w:spacing w:after="120"/>
        <w:contextualSpacing w:val="0"/>
        <w:rPr>
          <w:rFonts w:cs="Arial"/>
        </w:rPr>
      </w:pPr>
      <w:r>
        <w:rPr>
          <w:rFonts w:cs="Arial"/>
        </w:rPr>
        <w:t xml:space="preserve">[Exercise 5] </w:t>
      </w:r>
      <w:r w:rsidR="00583C9D">
        <w:rPr>
          <w:rFonts w:cs="Arial"/>
        </w:rPr>
        <w:t xml:space="preserve">Our spiritual </w:t>
      </w:r>
      <w:r w:rsidR="00583C9D" w:rsidRPr="004A1BAE">
        <w:rPr>
          <w:rFonts w:cs="Arial"/>
          <w:u w:val="single"/>
        </w:rPr>
        <w:t>awakening</w:t>
      </w:r>
      <w:r w:rsidR="00583C9D">
        <w:rPr>
          <w:rFonts w:cs="Arial"/>
        </w:rPr>
        <w:t xml:space="preserve"> - our faith and our knowledge based on our own experience that the program works - is the message we can now share with the newcomer and others.  We can help them to believe by sharing our own experience, strength and hope.  Our faith and our knowledge can enable them to believe.  We cannot, however, make the newcomer or others willing.  They have to become willing on their own by praying for willingness.</w:t>
      </w:r>
    </w:p>
    <w:p w:rsidR="00583C9D" w:rsidRPr="00583C9D" w:rsidRDefault="00583C9D" w:rsidP="00583C9D">
      <w:pPr>
        <w:spacing w:after="120"/>
        <w:ind w:left="360"/>
        <w:rPr>
          <w:rFonts w:cs="Arial"/>
        </w:rPr>
      </w:pPr>
      <w:r w:rsidRPr="00583C9D">
        <w:rPr>
          <w:rFonts w:cs="Arial"/>
        </w:rPr>
        <w:t>By helping others, we are helping ourselves stay sober.  Helping others is a significant part of the program, and there are many ways the program gets passed on.  When you live the program and share it with others, you are carrying the message, especially when you sponsor new or other members.</w:t>
      </w:r>
    </w:p>
    <w:p w:rsidR="00583C9D" w:rsidRPr="00583C9D" w:rsidRDefault="00583C9D" w:rsidP="00583C9D">
      <w:pPr>
        <w:spacing w:after="120"/>
        <w:ind w:left="360"/>
        <w:rPr>
          <w:rFonts w:cs="Arial"/>
        </w:rPr>
      </w:pPr>
      <w:r w:rsidRPr="00583C9D">
        <w:rPr>
          <w:rFonts w:cs="Arial"/>
        </w:rPr>
        <w:t>Discuss with your sponsor ways in which you can carry the message to others.  Talk about how carrying the message to others helps you in your sobriety and spiritual recovery.</w:t>
      </w:r>
    </w:p>
    <w:p w:rsidR="00583C9D" w:rsidRDefault="00A923A3" w:rsidP="00ED1987">
      <w:pPr>
        <w:pStyle w:val="ListParagraph"/>
        <w:numPr>
          <w:ilvl w:val="0"/>
          <w:numId w:val="44"/>
        </w:numPr>
        <w:spacing w:after="120"/>
        <w:contextualSpacing w:val="0"/>
        <w:rPr>
          <w:rFonts w:cs="Arial"/>
        </w:rPr>
      </w:pPr>
      <w:r>
        <w:rPr>
          <w:rFonts w:cs="Arial"/>
        </w:rPr>
        <w:lastRenderedPageBreak/>
        <w:t xml:space="preserve">[Exercise 6] </w:t>
      </w:r>
      <w:r w:rsidR="00583C9D">
        <w:rPr>
          <w:rFonts w:cs="Arial"/>
        </w:rPr>
        <w:t xml:space="preserve">The Twelve Steps are a design for living.  They are a set of principles or directions that tell us how a human being should live.  If we live by these principles, we will be peaceful and content.  We will be free from the things that used to enslave us and make our lives miserable.  We do have self-will </w:t>
      </w:r>
      <w:r w:rsidR="00682E8F">
        <w:rPr>
          <w:rFonts w:cs="Arial"/>
        </w:rPr>
        <w:t>-</w:t>
      </w:r>
      <w:r w:rsidR="00583C9D">
        <w:rPr>
          <w:rFonts w:cs="Arial"/>
        </w:rPr>
        <w:t xml:space="preserve"> we can do what we want to do </w:t>
      </w:r>
      <w:r w:rsidR="00682E8F">
        <w:rPr>
          <w:rFonts w:cs="Arial"/>
        </w:rPr>
        <w:t xml:space="preserve">- </w:t>
      </w:r>
      <w:r w:rsidR="00583C9D">
        <w:rPr>
          <w:rFonts w:cs="Arial"/>
        </w:rPr>
        <w:t>or we c</w:t>
      </w:r>
      <w:r w:rsidR="00682E8F">
        <w:rPr>
          <w:rFonts w:cs="Arial"/>
        </w:rPr>
        <w:t>a</w:t>
      </w:r>
      <w:r w:rsidR="00583C9D">
        <w:rPr>
          <w:rFonts w:cs="Arial"/>
        </w:rPr>
        <w:t>n ch</w:t>
      </w:r>
      <w:r w:rsidR="00682E8F">
        <w:rPr>
          <w:rFonts w:cs="Arial"/>
        </w:rPr>
        <w:t>o</w:t>
      </w:r>
      <w:r w:rsidR="00583C9D">
        <w:rPr>
          <w:rFonts w:cs="Arial"/>
        </w:rPr>
        <w:t>ose to live by these principles.</w:t>
      </w:r>
    </w:p>
    <w:p w:rsidR="005614F8" w:rsidRDefault="00682E8F" w:rsidP="00DE3712">
      <w:pPr>
        <w:pStyle w:val="ListParagraph"/>
        <w:spacing w:after="120"/>
        <w:ind w:left="360"/>
        <w:contextualSpacing w:val="0"/>
        <w:rPr>
          <w:rFonts w:cs="Arial"/>
        </w:rPr>
      </w:pPr>
      <w:r>
        <w:rPr>
          <w:rFonts w:cs="Arial"/>
        </w:rPr>
        <w:t>Review the principles of the Twelve Steps for sexual addiction listed at the bottom of each of the twelve step guides.  Discuss with your sponsor how these principles can help you live your life happy, joyous and free one day at a time.</w:t>
      </w:r>
    </w:p>
    <w:p w:rsidR="005614F8" w:rsidRDefault="00A923A3" w:rsidP="007E6332">
      <w:pPr>
        <w:pStyle w:val="ListParagraph"/>
        <w:numPr>
          <w:ilvl w:val="0"/>
          <w:numId w:val="44"/>
        </w:numPr>
        <w:spacing w:after="120"/>
        <w:contextualSpacing w:val="0"/>
        <w:rPr>
          <w:rFonts w:cs="Arial"/>
        </w:rPr>
      </w:pPr>
      <w:r>
        <w:rPr>
          <w:rFonts w:cs="Arial"/>
        </w:rPr>
        <w:t xml:space="preserve">[Exercise 7] </w:t>
      </w:r>
      <w:r w:rsidR="005614F8">
        <w:rPr>
          <w:rFonts w:cs="Arial"/>
        </w:rPr>
        <w:t xml:space="preserve">Keeping your recovery on course is vital.  Complete the section </w:t>
      </w:r>
      <w:r w:rsidR="007E6332">
        <w:rPr>
          <w:rFonts w:cs="Arial"/>
        </w:rPr>
        <w:t>“</w:t>
      </w:r>
      <w:r w:rsidR="005614F8">
        <w:rPr>
          <w:rFonts w:cs="Arial"/>
        </w:rPr>
        <w:t>Sobriety Worksheet</w:t>
      </w:r>
      <w:r w:rsidR="007E6332">
        <w:rPr>
          <w:rFonts w:cs="Arial"/>
        </w:rPr>
        <w:t>”</w:t>
      </w:r>
      <w:r w:rsidR="005614F8">
        <w:rPr>
          <w:rFonts w:cs="Arial"/>
        </w:rPr>
        <w:t xml:space="preserve">, which is an important tool in establishing and maintaining </w:t>
      </w:r>
      <w:r w:rsidR="00B71AC5">
        <w:rPr>
          <w:rFonts w:cs="Arial"/>
        </w:rPr>
        <w:t xml:space="preserve">sobriety </w:t>
      </w:r>
      <w:r w:rsidR="005614F8">
        <w:rPr>
          <w:rFonts w:cs="Arial"/>
        </w:rPr>
        <w:t xml:space="preserve">boundaries, identifying </w:t>
      </w:r>
      <w:r w:rsidR="007E6332">
        <w:rPr>
          <w:rFonts w:cs="Arial"/>
        </w:rPr>
        <w:t>triggers/slippery areas, and implementing a plan of action</w:t>
      </w:r>
      <w:r w:rsidR="00B71AC5">
        <w:rPr>
          <w:rFonts w:cs="Arial"/>
        </w:rPr>
        <w:t>, when your sobriety and serenity are threatened.</w:t>
      </w:r>
    </w:p>
    <w:p w:rsidR="00DE3712" w:rsidRPr="00A923A3" w:rsidRDefault="00F10D82" w:rsidP="00DE3712">
      <w:pPr>
        <w:pStyle w:val="ListParagraph"/>
        <w:numPr>
          <w:ilvl w:val="0"/>
          <w:numId w:val="44"/>
        </w:numPr>
        <w:spacing w:after="120"/>
        <w:contextualSpacing w:val="0"/>
        <w:rPr>
          <w:rFonts w:cs="Arial"/>
        </w:rPr>
      </w:pPr>
      <w:r w:rsidRPr="00A923A3">
        <w:rPr>
          <w:rFonts w:cs="Arial"/>
        </w:rPr>
        <w:t xml:space="preserve">Either read </w:t>
      </w:r>
      <w:r w:rsidR="004F67E3" w:rsidRPr="00A923A3">
        <w:rPr>
          <w:rFonts w:cs="Arial"/>
          <w:i/>
        </w:rPr>
        <w:t>Twelve Step Sponsorship</w:t>
      </w:r>
      <w:r w:rsidR="004F67E3" w:rsidRPr="00A923A3">
        <w:rPr>
          <w:rFonts w:cs="Arial"/>
        </w:rPr>
        <w:t xml:space="preserve"> How It Works by Hamilton B.</w:t>
      </w:r>
      <w:r w:rsidR="00480AE3" w:rsidRPr="00A923A3">
        <w:rPr>
          <w:rFonts w:cs="Arial"/>
        </w:rPr>
        <w:t xml:space="preserve"> (</w:t>
      </w:r>
      <w:r w:rsidR="004F67E3" w:rsidRPr="00A923A3">
        <w:rPr>
          <w:rFonts w:cs="Arial"/>
        </w:rPr>
        <w:t>Hazelden</w:t>
      </w:r>
      <w:r w:rsidR="00480AE3" w:rsidRPr="00A923A3">
        <w:rPr>
          <w:rFonts w:cs="Arial"/>
        </w:rPr>
        <w:t>)</w:t>
      </w:r>
      <w:r w:rsidR="004F67E3" w:rsidRPr="00A923A3">
        <w:rPr>
          <w:rFonts w:cs="Arial"/>
        </w:rPr>
        <w:t xml:space="preserve"> or </w:t>
      </w:r>
      <w:r w:rsidR="004F67E3" w:rsidRPr="00A923A3">
        <w:rPr>
          <w:rFonts w:cs="Arial"/>
          <w:i/>
        </w:rPr>
        <w:t>Carry This Message</w:t>
      </w:r>
      <w:r w:rsidR="004F67E3" w:rsidRPr="00A923A3">
        <w:rPr>
          <w:rFonts w:cs="Arial"/>
        </w:rPr>
        <w:t xml:space="preserve"> by Joe McQ.  Both of these book</w:t>
      </w:r>
      <w:r w:rsidR="00480AE3" w:rsidRPr="00A923A3">
        <w:rPr>
          <w:rFonts w:cs="Arial"/>
        </w:rPr>
        <w:t>s</w:t>
      </w:r>
      <w:r w:rsidR="004F67E3" w:rsidRPr="00A923A3">
        <w:rPr>
          <w:rFonts w:cs="Arial"/>
        </w:rPr>
        <w:t xml:space="preserve"> are an invaluable introduction to how sponsorship works.</w:t>
      </w:r>
    </w:p>
    <w:p w:rsidR="00A923A3" w:rsidRDefault="00A923A3" w:rsidP="00DE3712">
      <w:pPr>
        <w:pStyle w:val="ListParagraph"/>
        <w:spacing w:after="120"/>
        <w:ind w:left="360"/>
        <w:contextualSpacing w:val="0"/>
        <w:rPr>
          <w:rFonts w:cs="Arial"/>
        </w:rPr>
      </w:pPr>
    </w:p>
    <w:p w:rsidR="00A923A3" w:rsidRDefault="00A923A3" w:rsidP="00DE3712">
      <w:pPr>
        <w:pStyle w:val="ListParagraph"/>
        <w:spacing w:after="120"/>
        <w:ind w:left="360"/>
        <w:contextualSpacing w:val="0"/>
        <w:rPr>
          <w:rFonts w:cs="Arial"/>
        </w:rPr>
      </w:pPr>
    </w:p>
    <w:p w:rsidR="00A923A3" w:rsidRDefault="00A923A3" w:rsidP="00DE3712">
      <w:pPr>
        <w:pStyle w:val="ListParagraph"/>
        <w:spacing w:after="120"/>
        <w:ind w:left="360"/>
        <w:contextualSpacing w:val="0"/>
        <w:rPr>
          <w:rFonts w:cs="Arial"/>
        </w:rPr>
      </w:pPr>
    </w:p>
    <w:p w:rsidR="00A923A3" w:rsidRDefault="00A923A3" w:rsidP="00DE3712">
      <w:pPr>
        <w:pStyle w:val="ListParagraph"/>
        <w:spacing w:after="120"/>
        <w:ind w:left="360"/>
        <w:contextualSpacing w:val="0"/>
        <w:rPr>
          <w:rFonts w:cs="Arial"/>
        </w:rPr>
      </w:pPr>
    </w:p>
    <w:p w:rsidR="00A923A3" w:rsidRDefault="00A923A3" w:rsidP="00DE3712">
      <w:pPr>
        <w:pStyle w:val="ListParagraph"/>
        <w:spacing w:after="120"/>
        <w:ind w:left="360"/>
        <w:contextualSpacing w:val="0"/>
        <w:rPr>
          <w:rFonts w:cs="Arial"/>
        </w:rPr>
      </w:pPr>
    </w:p>
    <w:p w:rsidR="00A923A3" w:rsidRDefault="00A923A3" w:rsidP="00DE3712">
      <w:pPr>
        <w:pStyle w:val="ListParagraph"/>
        <w:spacing w:after="120"/>
        <w:ind w:left="360"/>
        <w:contextualSpacing w:val="0"/>
        <w:rPr>
          <w:rFonts w:cs="Arial"/>
        </w:rPr>
      </w:pPr>
    </w:p>
    <w:p w:rsidR="00A923A3" w:rsidRDefault="00A923A3" w:rsidP="00DE3712">
      <w:pPr>
        <w:pStyle w:val="ListParagraph"/>
        <w:spacing w:after="120"/>
        <w:ind w:left="360"/>
        <w:contextualSpacing w:val="0"/>
        <w:rPr>
          <w:rFonts w:cs="Arial"/>
        </w:rPr>
      </w:pPr>
    </w:p>
    <w:p w:rsidR="00A923A3" w:rsidRDefault="00A923A3" w:rsidP="00DE3712">
      <w:pPr>
        <w:pStyle w:val="ListParagraph"/>
        <w:spacing w:after="120"/>
        <w:ind w:left="360"/>
        <w:contextualSpacing w:val="0"/>
        <w:rPr>
          <w:rFonts w:cs="Arial"/>
        </w:rPr>
      </w:pPr>
    </w:p>
    <w:p w:rsidR="00A923A3" w:rsidRDefault="00A923A3" w:rsidP="00DE3712">
      <w:pPr>
        <w:pStyle w:val="ListParagraph"/>
        <w:spacing w:after="120"/>
        <w:ind w:left="360"/>
        <w:contextualSpacing w:val="0"/>
        <w:rPr>
          <w:rFonts w:cs="Arial"/>
        </w:rPr>
      </w:pPr>
    </w:p>
    <w:p w:rsidR="00A923A3" w:rsidRDefault="00A923A3" w:rsidP="00DE3712">
      <w:pPr>
        <w:pStyle w:val="ListParagraph"/>
        <w:spacing w:after="120"/>
        <w:ind w:left="360"/>
        <w:contextualSpacing w:val="0"/>
        <w:rPr>
          <w:rFonts w:cs="Arial"/>
        </w:rPr>
      </w:pPr>
    </w:p>
    <w:p w:rsidR="00A923A3" w:rsidRDefault="00A923A3" w:rsidP="00DE3712">
      <w:pPr>
        <w:pStyle w:val="ListParagraph"/>
        <w:spacing w:after="120"/>
        <w:ind w:left="360"/>
        <w:contextualSpacing w:val="0"/>
        <w:rPr>
          <w:rFonts w:cs="Arial"/>
        </w:rPr>
      </w:pPr>
    </w:p>
    <w:p w:rsidR="00A923A3" w:rsidRDefault="00A923A3" w:rsidP="00DE3712">
      <w:pPr>
        <w:pStyle w:val="ListParagraph"/>
        <w:spacing w:after="120"/>
        <w:ind w:left="360"/>
        <w:contextualSpacing w:val="0"/>
        <w:rPr>
          <w:rFonts w:cs="Arial"/>
        </w:rPr>
      </w:pPr>
    </w:p>
    <w:p w:rsidR="00A923A3" w:rsidRDefault="00A923A3" w:rsidP="00DE3712">
      <w:pPr>
        <w:pStyle w:val="ListParagraph"/>
        <w:spacing w:after="120"/>
        <w:ind w:left="360"/>
        <w:contextualSpacing w:val="0"/>
        <w:rPr>
          <w:rFonts w:cs="Arial"/>
        </w:rPr>
      </w:pPr>
    </w:p>
    <w:p w:rsidR="00A923A3" w:rsidRDefault="00A923A3" w:rsidP="00DE3712">
      <w:pPr>
        <w:pStyle w:val="ListParagraph"/>
        <w:spacing w:after="120"/>
        <w:ind w:left="360"/>
        <w:contextualSpacing w:val="0"/>
        <w:rPr>
          <w:rFonts w:cs="Arial"/>
        </w:rPr>
      </w:pPr>
    </w:p>
    <w:p w:rsidR="00A923A3" w:rsidRDefault="00A923A3" w:rsidP="00DE3712">
      <w:pPr>
        <w:pStyle w:val="ListParagraph"/>
        <w:spacing w:after="120"/>
        <w:ind w:left="360"/>
        <w:contextualSpacing w:val="0"/>
        <w:rPr>
          <w:rFonts w:cs="Arial"/>
        </w:rPr>
      </w:pPr>
    </w:p>
    <w:p w:rsidR="00A923A3" w:rsidRDefault="00A923A3" w:rsidP="00DE3712">
      <w:pPr>
        <w:pStyle w:val="ListParagraph"/>
        <w:spacing w:after="120"/>
        <w:ind w:left="360"/>
        <w:contextualSpacing w:val="0"/>
        <w:rPr>
          <w:rFonts w:cs="Arial"/>
        </w:rPr>
      </w:pPr>
    </w:p>
    <w:p w:rsidR="00A923A3" w:rsidRDefault="00A923A3" w:rsidP="00DE3712">
      <w:pPr>
        <w:pStyle w:val="ListParagraph"/>
        <w:spacing w:after="120"/>
        <w:ind w:left="360"/>
        <w:contextualSpacing w:val="0"/>
        <w:rPr>
          <w:rFonts w:cs="Arial"/>
        </w:rPr>
      </w:pPr>
    </w:p>
    <w:p w:rsidR="00A923A3" w:rsidRDefault="00A923A3" w:rsidP="00DE3712">
      <w:pPr>
        <w:pStyle w:val="ListParagraph"/>
        <w:spacing w:after="120"/>
        <w:ind w:left="360"/>
        <w:contextualSpacing w:val="0"/>
        <w:rPr>
          <w:rFonts w:cs="Arial"/>
        </w:rPr>
      </w:pPr>
    </w:p>
    <w:p w:rsidR="00A923A3" w:rsidRDefault="00A923A3" w:rsidP="00DE3712">
      <w:pPr>
        <w:pStyle w:val="ListParagraph"/>
        <w:spacing w:after="120"/>
        <w:ind w:left="360"/>
        <w:contextualSpacing w:val="0"/>
        <w:rPr>
          <w:rFonts w:cs="Arial"/>
        </w:rPr>
      </w:pPr>
    </w:p>
    <w:p w:rsidR="00A923A3" w:rsidRDefault="00A923A3" w:rsidP="00DE3712">
      <w:pPr>
        <w:pStyle w:val="ListParagraph"/>
        <w:spacing w:after="120"/>
        <w:ind w:left="360"/>
        <w:contextualSpacing w:val="0"/>
        <w:rPr>
          <w:rFonts w:cs="Arial"/>
        </w:rPr>
      </w:pPr>
    </w:p>
    <w:p w:rsidR="001C6B36" w:rsidRDefault="001C6B36" w:rsidP="00ED1987">
      <w:pPr>
        <w:jc w:val="center"/>
        <w:rPr>
          <w:rFonts w:cs="Arial"/>
          <w:b/>
          <w:sz w:val="22"/>
          <w:szCs w:val="22"/>
        </w:rPr>
      </w:pPr>
      <w:r w:rsidRPr="005E3333">
        <w:rPr>
          <w:rFonts w:cs="Arial"/>
          <w:b/>
          <w:sz w:val="22"/>
          <w:szCs w:val="22"/>
          <w:highlight w:val="yellow"/>
        </w:rPr>
        <w:t>Principl</w:t>
      </w:r>
      <w:r w:rsidR="0075574A">
        <w:rPr>
          <w:rFonts w:cs="Arial"/>
          <w:b/>
          <w:sz w:val="22"/>
          <w:szCs w:val="22"/>
          <w:highlight w:val="yellow"/>
        </w:rPr>
        <w:t>e</w:t>
      </w:r>
      <w:r w:rsidRPr="005E3333">
        <w:rPr>
          <w:rFonts w:cs="Arial"/>
          <w:b/>
          <w:sz w:val="22"/>
          <w:szCs w:val="22"/>
          <w:highlight w:val="yellow"/>
        </w:rPr>
        <w:t xml:space="preserve">s of Step </w:t>
      </w:r>
      <w:r>
        <w:rPr>
          <w:rFonts w:cs="Arial"/>
          <w:b/>
          <w:sz w:val="22"/>
          <w:szCs w:val="22"/>
          <w:highlight w:val="yellow"/>
        </w:rPr>
        <w:t>Twelve are</w:t>
      </w:r>
      <w:r w:rsidR="00ED1987">
        <w:rPr>
          <w:rFonts w:cs="Arial"/>
          <w:b/>
          <w:sz w:val="22"/>
          <w:szCs w:val="22"/>
          <w:highlight w:val="yellow"/>
        </w:rPr>
        <w:t xml:space="preserve"> Service, Love, Charity, Action, Gratitude and Sharing.</w:t>
      </w:r>
    </w:p>
    <w:p w:rsidR="004F67E3" w:rsidRDefault="004F67E3" w:rsidP="00A923A3">
      <w:pPr>
        <w:rPr>
          <w:rFonts w:cs="Arial"/>
        </w:rPr>
      </w:pPr>
    </w:p>
    <w:p w:rsidR="00A923A3" w:rsidRDefault="00A923A3" w:rsidP="00A923A3">
      <w:pPr>
        <w:rPr>
          <w:rFonts w:cs="Arial"/>
        </w:rPr>
      </w:pPr>
    </w:p>
    <w:p w:rsidR="003B5796" w:rsidRDefault="003B5796" w:rsidP="003B5796">
      <w:pPr>
        <w:pStyle w:val="Heading2"/>
      </w:pPr>
      <w:bookmarkStart w:id="5" w:name="_Toc306337356"/>
      <w:r>
        <w:t>List of Definitions</w:t>
      </w:r>
      <w:bookmarkEnd w:id="5"/>
    </w:p>
    <w:p w:rsidR="003B5796" w:rsidRDefault="003B5796" w:rsidP="003B5796">
      <w:pPr>
        <w:rPr>
          <w:rFonts w:cs="Arial"/>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8442"/>
      </w:tblGrid>
      <w:tr w:rsidR="003B5796" w:rsidRPr="00D165D3" w:rsidTr="00ED1987">
        <w:trPr>
          <w:trHeight w:val="288"/>
        </w:trPr>
        <w:tc>
          <w:tcPr>
            <w:tcW w:w="1638" w:type="dxa"/>
            <w:shd w:val="clear" w:color="auto" w:fill="FFFF66"/>
            <w:vAlign w:val="center"/>
          </w:tcPr>
          <w:p w:rsidR="003B5796" w:rsidRPr="00D165D3" w:rsidRDefault="00BE5172" w:rsidP="002317C1">
            <w:pPr>
              <w:rPr>
                <w:rFonts w:cstheme="minorHAnsi"/>
                <w:b/>
                <w:sz w:val="18"/>
                <w:szCs w:val="18"/>
              </w:rPr>
            </w:pPr>
            <w:r>
              <w:rPr>
                <w:rFonts w:cstheme="minorHAnsi"/>
                <w:b/>
                <w:sz w:val="18"/>
                <w:szCs w:val="18"/>
              </w:rPr>
              <w:t xml:space="preserve">Spiritual </w:t>
            </w:r>
          </w:p>
        </w:tc>
        <w:tc>
          <w:tcPr>
            <w:tcW w:w="8442" w:type="dxa"/>
            <w:vAlign w:val="center"/>
          </w:tcPr>
          <w:p w:rsidR="003B5796" w:rsidRPr="00D165D3" w:rsidRDefault="00ED1987" w:rsidP="00ED1987">
            <w:pPr>
              <w:rPr>
                <w:rFonts w:cstheme="minorHAnsi"/>
                <w:sz w:val="18"/>
                <w:szCs w:val="18"/>
              </w:rPr>
            </w:pPr>
            <w:r>
              <w:rPr>
                <w:rFonts w:cstheme="minorHAnsi"/>
                <w:sz w:val="18"/>
                <w:szCs w:val="18"/>
              </w:rPr>
              <w:t>Of the spirit or soul as distinguished from the body or material matters; of, from or pertaining to a Higher Power</w:t>
            </w:r>
          </w:p>
        </w:tc>
      </w:tr>
      <w:tr w:rsidR="003B5796" w:rsidRPr="00D165D3" w:rsidTr="00ED1987">
        <w:trPr>
          <w:trHeight w:val="288"/>
        </w:trPr>
        <w:tc>
          <w:tcPr>
            <w:tcW w:w="1638" w:type="dxa"/>
            <w:shd w:val="clear" w:color="auto" w:fill="FFFF66"/>
            <w:vAlign w:val="center"/>
          </w:tcPr>
          <w:p w:rsidR="003B5796" w:rsidRPr="00D165D3" w:rsidRDefault="00ED1987" w:rsidP="002317C1">
            <w:pPr>
              <w:rPr>
                <w:rFonts w:cstheme="minorHAnsi"/>
                <w:b/>
                <w:sz w:val="18"/>
                <w:szCs w:val="18"/>
              </w:rPr>
            </w:pPr>
            <w:r>
              <w:rPr>
                <w:rFonts w:cstheme="minorHAnsi"/>
                <w:b/>
                <w:sz w:val="18"/>
                <w:szCs w:val="18"/>
              </w:rPr>
              <w:t>Awakening</w:t>
            </w:r>
          </w:p>
        </w:tc>
        <w:tc>
          <w:tcPr>
            <w:tcW w:w="8442" w:type="dxa"/>
            <w:vAlign w:val="center"/>
          </w:tcPr>
          <w:p w:rsidR="003B5796" w:rsidRPr="00D165D3" w:rsidRDefault="00ED1987" w:rsidP="002317C1">
            <w:pPr>
              <w:rPr>
                <w:rFonts w:cstheme="minorHAnsi"/>
                <w:sz w:val="18"/>
                <w:szCs w:val="18"/>
              </w:rPr>
            </w:pPr>
            <w:r>
              <w:rPr>
                <w:rFonts w:cstheme="minorHAnsi"/>
                <w:sz w:val="18"/>
                <w:szCs w:val="18"/>
              </w:rPr>
              <w:t>Become aware or conscious of</w:t>
            </w:r>
          </w:p>
        </w:tc>
      </w:tr>
      <w:tr w:rsidR="003B5796" w:rsidRPr="00D165D3" w:rsidTr="00ED1987">
        <w:trPr>
          <w:trHeight w:val="288"/>
        </w:trPr>
        <w:tc>
          <w:tcPr>
            <w:tcW w:w="1638" w:type="dxa"/>
            <w:shd w:val="clear" w:color="auto" w:fill="FFFF66"/>
            <w:vAlign w:val="center"/>
          </w:tcPr>
          <w:p w:rsidR="003B5796" w:rsidRPr="00D165D3" w:rsidRDefault="00ED1987" w:rsidP="002317C1">
            <w:pPr>
              <w:rPr>
                <w:rFonts w:cstheme="minorHAnsi"/>
                <w:b/>
                <w:sz w:val="18"/>
                <w:szCs w:val="18"/>
              </w:rPr>
            </w:pPr>
            <w:r>
              <w:rPr>
                <w:rFonts w:cstheme="minorHAnsi"/>
                <w:b/>
                <w:sz w:val="18"/>
                <w:szCs w:val="18"/>
              </w:rPr>
              <w:t>Carry</w:t>
            </w:r>
          </w:p>
        </w:tc>
        <w:tc>
          <w:tcPr>
            <w:tcW w:w="8442" w:type="dxa"/>
            <w:vAlign w:val="center"/>
          </w:tcPr>
          <w:p w:rsidR="003B5796" w:rsidRPr="00D165D3" w:rsidRDefault="00ED1987" w:rsidP="002317C1">
            <w:pPr>
              <w:rPr>
                <w:rFonts w:cstheme="minorHAnsi"/>
                <w:sz w:val="18"/>
                <w:szCs w:val="18"/>
              </w:rPr>
            </w:pPr>
            <w:r>
              <w:rPr>
                <w:rFonts w:cstheme="minorHAnsi"/>
                <w:sz w:val="18"/>
                <w:szCs w:val="18"/>
              </w:rPr>
              <w:t>To move while supporting; transport; convey</w:t>
            </w:r>
          </w:p>
        </w:tc>
      </w:tr>
      <w:tr w:rsidR="003B5796" w:rsidRPr="00D165D3" w:rsidTr="00ED1987">
        <w:trPr>
          <w:trHeight w:val="288"/>
        </w:trPr>
        <w:tc>
          <w:tcPr>
            <w:tcW w:w="1638" w:type="dxa"/>
            <w:shd w:val="clear" w:color="auto" w:fill="FFFF66"/>
            <w:vAlign w:val="center"/>
          </w:tcPr>
          <w:p w:rsidR="003B5796" w:rsidRPr="00D165D3" w:rsidRDefault="00ED1987" w:rsidP="002317C1">
            <w:pPr>
              <w:rPr>
                <w:rFonts w:cstheme="minorHAnsi"/>
                <w:b/>
                <w:color w:val="000000"/>
                <w:sz w:val="18"/>
                <w:szCs w:val="18"/>
              </w:rPr>
            </w:pPr>
            <w:r>
              <w:rPr>
                <w:rFonts w:cstheme="minorHAnsi"/>
                <w:b/>
                <w:color w:val="000000"/>
                <w:sz w:val="18"/>
                <w:szCs w:val="18"/>
              </w:rPr>
              <w:t>Practice</w:t>
            </w:r>
          </w:p>
        </w:tc>
        <w:tc>
          <w:tcPr>
            <w:tcW w:w="8442" w:type="dxa"/>
            <w:vAlign w:val="center"/>
          </w:tcPr>
          <w:p w:rsidR="003B5796" w:rsidRPr="00D165D3" w:rsidRDefault="00ED1987" w:rsidP="002317C1">
            <w:pPr>
              <w:rPr>
                <w:rFonts w:cstheme="minorHAnsi"/>
                <w:color w:val="000000"/>
                <w:sz w:val="18"/>
                <w:szCs w:val="18"/>
              </w:rPr>
            </w:pPr>
            <w:r>
              <w:rPr>
                <w:rFonts w:cstheme="minorHAnsi"/>
                <w:color w:val="000000"/>
                <w:sz w:val="18"/>
                <w:szCs w:val="18"/>
              </w:rPr>
              <w:t>To perform or work at repeatedly so as to become proficient</w:t>
            </w:r>
          </w:p>
        </w:tc>
      </w:tr>
      <w:tr w:rsidR="003B5796" w:rsidRPr="00D165D3" w:rsidTr="00ED1987">
        <w:trPr>
          <w:trHeight w:val="288"/>
        </w:trPr>
        <w:tc>
          <w:tcPr>
            <w:tcW w:w="1638" w:type="dxa"/>
            <w:shd w:val="clear" w:color="auto" w:fill="FFFF66"/>
            <w:vAlign w:val="center"/>
          </w:tcPr>
          <w:p w:rsidR="003B5796" w:rsidRPr="00D165D3" w:rsidRDefault="00ED1987" w:rsidP="002317C1">
            <w:pPr>
              <w:rPr>
                <w:rFonts w:cstheme="minorHAnsi"/>
                <w:b/>
                <w:color w:val="000000"/>
                <w:sz w:val="18"/>
                <w:szCs w:val="18"/>
              </w:rPr>
            </w:pPr>
            <w:r>
              <w:rPr>
                <w:rFonts w:cstheme="minorHAnsi"/>
                <w:b/>
                <w:color w:val="000000"/>
                <w:sz w:val="18"/>
                <w:szCs w:val="18"/>
              </w:rPr>
              <w:t>Principles</w:t>
            </w:r>
          </w:p>
        </w:tc>
        <w:tc>
          <w:tcPr>
            <w:tcW w:w="8442" w:type="dxa"/>
            <w:vAlign w:val="center"/>
          </w:tcPr>
          <w:p w:rsidR="003B5796" w:rsidRPr="00D165D3" w:rsidRDefault="00ED1987" w:rsidP="002317C1">
            <w:pPr>
              <w:rPr>
                <w:rFonts w:cstheme="minorHAnsi"/>
                <w:color w:val="000000"/>
                <w:sz w:val="18"/>
                <w:szCs w:val="18"/>
              </w:rPr>
            </w:pPr>
            <w:r>
              <w:rPr>
                <w:rFonts w:cstheme="minorHAnsi"/>
                <w:color w:val="000000"/>
                <w:sz w:val="18"/>
                <w:szCs w:val="18"/>
              </w:rPr>
              <w:t>Basic truths, laws, standards, qualities, assumptions, or codes of conduct</w:t>
            </w:r>
          </w:p>
        </w:tc>
      </w:tr>
    </w:tbl>
    <w:p w:rsidR="00D25C3A" w:rsidRDefault="00D25C3A" w:rsidP="00D25C3A">
      <w:pPr>
        <w:pStyle w:val="Heading2"/>
      </w:pPr>
      <w:bookmarkStart w:id="6" w:name="_Toc306337357"/>
      <w:r>
        <w:lastRenderedPageBreak/>
        <w:t>[Exercise 4] Spiritual Awakening or Experience</w:t>
      </w:r>
      <w:bookmarkEnd w:id="6"/>
    </w:p>
    <w:p w:rsidR="00D25C3A" w:rsidRDefault="00D25C3A" w:rsidP="00A923A3"/>
    <w:p w:rsidR="00D25C3A" w:rsidRDefault="00D25C3A" w:rsidP="00682E8F">
      <w:r>
        <w:t>As a result of working the 12 Steps, I have…</w:t>
      </w:r>
    </w:p>
    <w:p w:rsidR="004F67E3" w:rsidRDefault="004F67E3" w:rsidP="00682E8F"/>
    <w:tbl>
      <w:tblPr>
        <w:tblStyle w:val="TableGrid"/>
        <w:tblW w:w="10080" w:type="dxa"/>
        <w:tblInd w:w="115" w:type="dxa"/>
        <w:tblLook w:val="04A0" w:firstRow="1" w:lastRow="0" w:firstColumn="1" w:lastColumn="0" w:noHBand="0" w:noVBand="1"/>
      </w:tblPr>
      <w:tblGrid>
        <w:gridCol w:w="558"/>
        <w:gridCol w:w="9522"/>
      </w:tblGrid>
      <w:tr w:rsidR="004F67E3" w:rsidTr="00A923A3">
        <w:trPr>
          <w:trHeight w:val="720"/>
        </w:trPr>
        <w:tc>
          <w:tcPr>
            <w:tcW w:w="558" w:type="dxa"/>
            <w:vAlign w:val="center"/>
          </w:tcPr>
          <w:p w:rsidR="004F67E3" w:rsidRPr="00E32FC2" w:rsidRDefault="004F67E3" w:rsidP="004F67E3">
            <w:pPr>
              <w:pStyle w:val="ListParagraph"/>
              <w:numPr>
                <w:ilvl w:val="0"/>
                <w:numId w:val="47"/>
              </w:numPr>
              <w:rPr>
                <w:rFonts w:cs="Arial"/>
              </w:rPr>
            </w:pPr>
          </w:p>
        </w:tc>
        <w:tc>
          <w:tcPr>
            <w:tcW w:w="9522" w:type="dxa"/>
            <w:vAlign w:val="center"/>
          </w:tcPr>
          <w:p w:rsidR="004F67E3" w:rsidRDefault="004F67E3" w:rsidP="0006455B">
            <w:pPr>
              <w:rPr>
                <w:rFonts w:cs="Arial"/>
              </w:rPr>
            </w:pPr>
          </w:p>
        </w:tc>
      </w:tr>
      <w:tr w:rsidR="004F67E3" w:rsidTr="00A923A3">
        <w:trPr>
          <w:trHeight w:val="720"/>
        </w:trPr>
        <w:tc>
          <w:tcPr>
            <w:tcW w:w="558" w:type="dxa"/>
            <w:vAlign w:val="center"/>
          </w:tcPr>
          <w:p w:rsidR="004F67E3" w:rsidRPr="00E32FC2" w:rsidRDefault="004F67E3" w:rsidP="004F67E3">
            <w:pPr>
              <w:pStyle w:val="ListParagraph"/>
              <w:numPr>
                <w:ilvl w:val="0"/>
                <w:numId w:val="47"/>
              </w:numPr>
              <w:rPr>
                <w:rFonts w:cs="Arial"/>
              </w:rPr>
            </w:pPr>
          </w:p>
        </w:tc>
        <w:tc>
          <w:tcPr>
            <w:tcW w:w="9522" w:type="dxa"/>
            <w:vAlign w:val="center"/>
          </w:tcPr>
          <w:p w:rsidR="004F67E3" w:rsidRDefault="004F67E3" w:rsidP="0006455B">
            <w:pPr>
              <w:rPr>
                <w:rFonts w:cs="Arial"/>
              </w:rPr>
            </w:pPr>
          </w:p>
        </w:tc>
      </w:tr>
      <w:tr w:rsidR="004F67E3" w:rsidTr="00A923A3">
        <w:trPr>
          <w:trHeight w:val="720"/>
        </w:trPr>
        <w:tc>
          <w:tcPr>
            <w:tcW w:w="558" w:type="dxa"/>
            <w:vAlign w:val="center"/>
          </w:tcPr>
          <w:p w:rsidR="004F67E3" w:rsidRPr="00E32FC2" w:rsidRDefault="004F67E3" w:rsidP="004F67E3">
            <w:pPr>
              <w:pStyle w:val="ListParagraph"/>
              <w:numPr>
                <w:ilvl w:val="0"/>
                <w:numId w:val="47"/>
              </w:numPr>
              <w:rPr>
                <w:rFonts w:cs="Arial"/>
              </w:rPr>
            </w:pPr>
          </w:p>
        </w:tc>
        <w:tc>
          <w:tcPr>
            <w:tcW w:w="9522" w:type="dxa"/>
            <w:vAlign w:val="center"/>
          </w:tcPr>
          <w:p w:rsidR="004F67E3" w:rsidRDefault="004F67E3" w:rsidP="0006455B">
            <w:pPr>
              <w:rPr>
                <w:rFonts w:cs="Arial"/>
              </w:rPr>
            </w:pPr>
          </w:p>
        </w:tc>
      </w:tr>
      <w:tr w:rsidR="004F67E3" w:rsidTr="00A923A3">
        <w:trPr>
          <w:trHeight w:val="720"/>
        </w:trPr>
        <w:tc>
          <w:tcPr>
            <w:tcW w:w="558" w:type="dxa"/>
            <w:vAlign w:val="center"/>
          </w:tcPr>
          <w:p w:rsidR="004F67E3" w:rsidRPr="00E32FC2" w:rsidRDefault="004F67E3" w:rsidP="004F67E3">
            <w:pPr>
              <w:pStyle w:val="ListParagraph"/>
              <w:numPr>
                <w:ilvl w:val="0"/>
                <w:numId w:val="47"/>
              </w:numPr>
              <w:rPr>
                <w:rFonts w:cs="Arial"/>
              </w:rPr>
            </w:pPr>
          </w:p>
        </w:tc>
        <w:tc>
          <w:tcPr>
            <w:tcW w:w="9522" w:type="dxa"/>
            <w:vAlign w:val="center"/>
          </w:tcPr>
          <w:p w:rsidR="004F67E3" w:rsidRDefault="004F67E3" w:rsidP="0006455B">
            <w:pPr>
              <w:rPr>
                <w:rFonts w:cs="Arial"/>
              </w:rPr>
            </w:pPr>
          </w:p>
        </w:tc>
      </w:tr>
      <w:tr w:rsidR="004F67E3" w:rsidTr="00A923A3">
        <w:trPr>
          <w:trHeight w:val="720"/>
        </w:trPr>
        <w:tc>
          <w:tcPr>
            <w:tcW w:w="558" w:type="dxa"/>
            <w:vAlign w:val="center"/>
          </w:tcPr>
          <w:p w:rsidR="004F67E3" w:rsidRPr="00E32FC2" w:rsidRDefault="004F67E3" w:rsidP="004F67E3">
            <w:pPr>
              <w:pStyle w:val="ListParagraph"/>
              <w:numPr>
                <w:ilvl w:val="0"/>
                <w:numId w:val="47"/>
              </w:numPr>
              <w:rPr>
                <w:rFonts w:cs="Arial"/>
              </w:rPr>
            </w:pPr>
          </w:p>
        </w:tc>
        <w:tc>
          <w:tcPr>
            <w:tcW w:w="9522" w:type="dxa"/>
            <w:vAlign w:val="center"/>
          </w:tcPr>
          <w:p w:rsidR="004F67E3" w:rsidRDefault="004F67E3" w:rsidP="0006455B">
            <w:pPr>
              <w:rPr>
                <w:rFonts w:cs="Arial"/>
              </w:rPr>
            </w:pPr>
          </w:p>
        </w:tc>
      </w:tr>
      <w:tr w:rsidR="004F67E3" w:rsidTr="00A923A3">
        <w:trPr>
          <w:trHeight w:val="720"/>
        </w:trPr>
        <w:tc>
          <w:tcPr>
            <w:tcW w:w="558" w:type="dxa"/>
            <w:vAlign w:val="center"/>
          </w:tcPr>
          <w:p w:rsidR="004F67E3" w:rsidRPr="00E32FC2" w:rsidRDefault="004F67E3" w:rsidP="004F67E3">
            <w:pPr>
              <w:pStyle w:val="ListParagraph"/>
              <w:numPr>
                <w:ilvl w:val="0"/>
                <w:numId w:val="47"/>
              </w:numPr>
              <w:rPr>
                <w:rFonts w:cs="Arial"/>
              </w:rPr>
            </w:pPr>
          </w:p>
        </w:tc>
        <w:tc>
          <w:tcPr>
            <w:tcW w:w="9522" w:type="dxa"/>
            <w:vAlign w:val="center"/>
          </w:tcPr>
          <w:p w:rsidR="004F67E3" w:rsidRDefault="004F67E3" w:rsidP="0006455B">
            <w:pPr>
              <w:rPr>
                <w:rFonts w:cs="Arial"/>
              </w:rPr>
            </w:pPr>
          </w:p>
        </w:tc>
      </w:tr>
      <w:tr w:rsidR="004F67E3" w:rsidTr="00A923A3">
        <w:trPr>
          <w:trHeight w:val="720"/>
        </w:trPr>
        <w:tc>
          <w:tcPr>
            <w:tcW w:w="558" w:type="dxa"/>
            <w:vAlign w:val="center"/>
          </w:tcPr>
          <w:p w:rsidR="004F67E3" w:rsidRPr="00E32FC2" w:rsidRDefault="004F67E3" w:rsidP="004F67E3">
            <w:pPr>
              <w:pStyle w:val="ListParagraph"/>
              <w:numPr>
                <w:ilvl w:val="0"/>
                <w:numId w:val="47"/>
              </w:numPr>
              <w:rPr>
                <w:rFonts w:cs="Arial"/>
              </w:rPr>
            </w:pPr>
          </w:p>
        </w:tc>
        <w:tc>
          <w:tcPr>
            <w:tcW w:w="9522" w:type="dxa"/>
            <w:vAlign w:val="center"/>
          </w:tcPr>
          <w:p w:rsidR="004F67E3" w:rsidRDefault="004F67E3" w:rsidP="0006455B">
            <w:pPr>
              <w:rPr>
                <w:rFonts w:cs="Arial"/>
              </w:rPr>
            </w:pPr>
          </w:p>
        </w:tc>
      </w:tr>
      <w:tr w:rsidR="004F67E3" w:rsidTr="00A923A3">
        <w:trPr>
          <w:trHeight w:val="720"/>
        </w:trPr>
        <w:tc>
          <w:tcPr>
            <w:tcW w:w="558" w:type="dxa"/>
            <w:vAlign w:val="center"/>
          </w:tcPr>
          <w:p w:rsidR="004F67E3" w:rsidRPr="00E32FC2" w:rsidRDefault="004F67E3" w:rsidP="004F67E3">
            <w:pPr>
              <w:pStyle w:val="ListParagraph"/>
              <w:numPr>
                <w:ilvl w:val="0"/>
                <w:numId w:val="47"/>
              </w:numPr>
              <w:rPr>
                <w:rFonts w:cs="Arial"/>
              </w:rPr>
            </w:pPr>
          </w:p>
        </w:tc>
        <w:tc>
          <w:tcPr>
            <w:tcW w:w="9522" w:type="dxa"/>
            <w:vAlign w:val="center"/>
          </w:tcPr>
          <w:p w:rsidR="004F67E3" w:rsidRDefault="004F67E3" w:rsidP="0006455B">
            <w:pPr>
              <w:rPr>
                <w:rFonts w:cs="Arial"/>
              </w:rPr>
            </w:pPr>
          </w:p>
        </w:tc>
      </w:tr>
      <w:tr w:rsidR="004F67E3" w:rsidTr="00A923A3">
        <w:trPr>
          <w:trHeight w:val="720"/>
        </w:trPr>
        <w:tc>
          <w:tcPr>
            <w:tcW w:w="558" w:type="dxa"/>
            <w:vAlign w:val="center"/>
          </w:tcPr>
          <w:p w:rsidR="004F67E3" w:rsidRPr="00E32FC2" w:rsidRDefault="004F67E3" w:rsidP="004F67E3">
            <w:pPr>
              <w:pStyle w:val="ListParagraph"/>
              <w:numPr>
                <w:ilvl w:val="0"/>
                <w:numId w:val="47"/>
              </w:numPr>
              <w:rPr>
                <w:rFonts w:cs="Arial"/>
              </w:rPr>
            </w:pPr>
          </w:p>
        </w:tc>
        <w:tc>
          <w:tcPr>
            <w:tcW w:w="9522" w:type="dxa"/>
            <w:vAlign w:val="center"/>
          </w:tcPr>
          <w:p w:rsidR="004F67E3" w:rsidRDefault="004F67E3" w:rsidP="0006455B">
            <w:pPr>
              <w:rPr>
                <w:rFonts w:cs="Arial"/>
              </w:rPr>
            </w:pPr>
          </w:p>
        </w:tc>
      </w:tr>
      <w:tr w:rsidR="004F67E3" w:rsidTr="00A923A3">
        <w:trPr>
          <w:trHeight w:val="720"/>
        </w:trPr>
        <w:tc>
          <w:tcPr>
            <w:tcW w:w="558" w:type="dxa"/>
            <w:vAlign w:val="center"/>
          </w:tcPr>
          <w:p w:rsidR="004F67E3" w:rsidRPr="00E32FC2" w:rsidRDefault="004F67E3" w:rsidP="004F67E3">
            <w:pPr>
              <w:pStyle w:val="ListParagraph"/>
              <w:numPr>
                <w:ilvl w:val="0"/>
                <w:numId w:val="47"/>
              </w:numPr>
              <w:rPr>
                <w:rFonts w:cs="Arial"/>
              </w:rPr>
            </w:pPr>
          </w:p>
        </w:tc>
        <w:tc>
          <w:tcPr>
            <w:tcW w:w="9522" w:type="dxa"/>
            <w:vAlign w:val="center"/>
          </w:tcPr>
          <w:p w:rsidR="004F67E3" w:rsidRDefault="004F67E3" w:rsidP="0006455B">
            <w:pPr>
              <w:rPr>
                <w:rFonts w:cs="Arial"/>
              </w:rPr>
            </w:pPr>
          </w:p>
        </w:tc>
      </w:tr>
      <w:tr w:rsidR="00A923A3" w:rsidTr="00A923A3">
        <w:trPr>
          <w:trHeight w:val="720"/>
        </w:trPr>
        <w:tc>
          <w:tcPr>
            <w:tcW w:w="558" w:type="dxa"/>
            <w:vAlign w:val="center"/>
          </w:tcPr>
          <w:p w:rsidR="00A923A3" w:rsidRPr="00E32FC2" w:rsidRDefault="00A923A3" w:rsidP="004F67E3">
            <w:pPr>
              <w:pStyle w:val="ListParagraph"/>
              <w:numPr>
                <w:ilvl w:val="0"/>
                <w:numId w:val="47"/>
              </w:numPr>
              <w:rPr>
                <w:rFonts w:cs="Arial"/>
              </w:rPr>
            </w:pPr>
          </w:p>
        </w:tc>
        <w:tc>
          <w:tcPr>
            <w:tcW w:w="9522" w:type="dxa"/>
            <w:vAlign w:val="center"/>
          </w:tcPr>
          <w:p w:rsidR="00A923A3" w:rsidRDefault="00A923A3" w:rsidP="0006455B">
            <w:pPr>
              <w:rPr>
                <w:rFonts w:cs="Arial"/>
              </w:rPr>
            </w:pPr>
          </w:p>
        </w:tc>
      </w:tr>
      <w:tr w:rsidR="00A923A3" w:rsidTr="00A923A3">
        <w:trPr>
          <w:trHeight w:val="720"/>
        </w:trPr>
        <w:tc>
          <w:tcPr>
            <w:tcW w:w="558" w:type="dxa"/>
            <w:vAlign w:val="center"/>
          </w:tcPr>
          <w:p w:rsidR="00A923A3" w:rsidRPr="00E32FC2" w:rsidRDefault="00A923A3" w:rsidP="004F67E3">
            <w:pPr>
              <w:pStyle w:val="ListParagraph"/>
              <w:numPr>
                <w:ilvl w:val="0"/>
                <w:numId w:val="47"/>
              </w:numPr>
              <w:rPr>
                <w:rFonts w:cs="Arial"/>
              </w:rPr>
            </w:pPr>
          </w:p>
        </w:tc>
        <w:tc>
          <w:tcPr>
            <w:tcW w:w="9522" w:type="dxa"/>
            <w:vAlign w:val="center"/>
          </w:tcPr>
          <w:p w:rsidR="00A923A3" w:rsidRDefault="00A923A3" w:rsidP="0006455B">
            <w:pPr>
              <w:rPr>
                <w:rFonts w:cs="Arial"/>
              </w:rPr>
            </w:pPr>
          </w:p>
        </w:tc>
      </w:tr>
      <w:tr w:rsidR="00A923A3" w:rsidTr="00A923A3">
        <w:trPr>
          <w:trHeight w:val="720"/>
        </w:trPr>
        <w:tc>
          <w:tcPr>
            <w:tcW w:w="558" w:type="dxa"/>
            <w:vAlign w:val="center"/>
          </w:tcPr>
          <w:p w:rsidR="00A923A3" w:rsidRPr="00E32FC2" w:rsidRDefault="00A923A3" w:rsidP="004F67E3">
            <w:pPr>
              <w:pStyle w:val="ListParagraph"/>
              <w:numPr>
                <w:ilvl w:val="0"/>
                <w:numId w:val="47"/>
              </w:numPr>
              <w:rPr>
                <w:rFonts w:cs="Arial"/>
              </w:rPr>
            </w:pPr>
          </w:p>
        </w:tc>
        <w:tc>
          <w:tcPr>
            <w:tcW w:w="9522" w:type="dxa"/>
            <w:vAlign w:val="center"/>
          </w:tcPr>
          <w:p w:rsidR="00A923A3" w:rsidRDefault="00A923A3" w:rsidP="0006455B">
            <w:pPr>
              <w:rPr>
                <w:rFonts w:cs="Arial"/>
              </w:rPr>
            </w:pPr>
          </w:p>
        </w:tc>
      </w:tr>
      <w:tr w:rsidR="00A923A3" w:rsidTr="00A923A3">
        <w:trPr>
          <w:trHeight w:val="720"/>
        </w:trPr>
        <w:tc>
          <w:tcPr>
            <w:tcW w:w="558" w:type="dxa"/>
            <w:vAlign w:val="center"/>
          </w:tcPr>
          <w:p w:rsidR="00A923A3" w:rsidRPr="00E32FC2" w:rsidRDefault="00A923A3" w:rsidP="004F67E3">
            <w:pPr>
              <w:pStyle w:val="ListParagraph"/>
              <w:numPr>
                <w:ilvl w:val="0"/>
                <w:numId w:val="47"/>
              </w:numPr>
              <w:rPr>
                <w:rFonts w:cs="Arial"/>
              </w:rPr>
            </w:pPr>
          </w:p>
        </w:tc>
        <w:tc>
          <w:tcPr>
            <w:tcW w:w="9522" w:type="dxa"/>
            <w:vAlign w:val="center"/>
          </w:tcPr>
          <w:p w:rsidR="00A923A3" w:rsidRDefault="00A923A3" w:rsidP="0006455B">
            <w:pPr>
              <w:rPr>
                <w:rFonts w:cs="Arial"/>
              </w:rPr>
            </w:pPr>
          </w:p>
        </w:tc>
      </w:tr>
      <w:tr w:rsidR="00A923A3" w:rsidTr="00A923A3">
        <w:trPr>
          <w:trHeight w:val="720"/>
        </w:trPr>
        <w:tc>
          <w:tcPr>
            <w:tcW w:w="558" w:type="dxa"/>
            <w:vAlign w:val="center"/>
          </w:tcPr>
          <w:p w:rsidR="00A923A3" w:rsidRPr="00E32FC2" w:rsidRDefault="00A923A3" w:rsidP="004F67E3">
            <w:pPr>
              <w:pStyle w:val="ListParagraph"/>
              <w:numPr>
                <w:ilvl w:val="0"/>
                <w:numId w:val="47"/>
              </w:numPr>
              <w:rPr>
                <w:rFonts w:cs="Arial"/>
              </w:rPr>
            </w:pPr>
          </w:p>
        </w:tc>
        <w:tc>
          <w:tcPr>
            <w:tcW w:w="9522" w:type="dxa"/>
            <w:vAlign w:val="center"/>
          </w:tcPr>
          <w:p w:rsidR="00A923A3" w:rsidRDefault="00A923A3" w:rsidP="0006455B">
            <w:pPr>
              <w:rPr>
                <w:rFonts w:cs="Arial"/>
              </w:rPr>
            </w:pPr>
          </w:p>
        </w:tc>
      </w:tr>
    </w:tbl>
    <w:p w:rsidR="00A923A3" w:rsidRDefault="00A923A3" w:rsidP="00B71AC5"/>
    <w:p w:rsidR="00A923A3" w:rsidRDefault="00A923A3">
      <w:pPr>
        <w:spacing w:before="200" w:after="200" w:line="276" w:lineRule="auto"/>
      </w:pPr>
      <w:r>
        <w:br w:type="page"/>
      </w:r>
    </w:p>
    <w:p w:rsidR="00E47D41" w:rsidRDefault="00E47D41" w:rsidP="00E47D41">
      <w:pPr>
        <w:pStyle w:val="Heading2"/>
      </w:pPr>
      <w:bookmarkStart w:id="7" w:name="_Toc306337358"/>
      <w:r>
        <w:lastRenderedPageBreak/>
        <w:t>[Exercise 5] Carrying the Message to Others</w:t>
      </w:r>
      <w:bookmarkEnd w:id="7"/>
    </w:p>
    <w:p w:rsidR="00B71AC5" w:rsidRDefault="00B71AC5" w:rsidP="00A923A3"/>
    <w:p w:rsidR="00B71AC5" w:rsidRDefault="00B71AC5" w:rsidP="00B71AC5">
      <w:r>
        <w:t>The following are ways, in which I can carry my message to others:</w:t>
      </w:r>
    </w:p>
    <w:p w:rsidR="00B71AC5" w:rsidRDefault="00B71AC5" w:rsidP="00B71AC5"/>
    <w:tbl>
      <w:tblPr>
        <w:tblStyle w:val="TableGrid"/>
        <w:tblW w:w="10080" w:type="dxa"/>
        <w:tblInd w:w="115" w:type="dxa"/>
        <w:tblLook w:val="04A0" w:firstRow="1" w:lastRow="0" w:firstColumn="1" w:lastColumn="0" w:noHBand="0" w:noVBand="1"/>
      </w:tblPr>
      <w:tblGrid>
        <w:gridCol w:w="558"/>
        <w:gridCol w:w="9522"/>
      </w:tblGrid>
      <w:tr w:rsidR="004F67E3" w:rsidTr="00A923A3">
        <w:trPr>
          <w:trHeight w:val="432"/>
        </w:trPr>
        <w:tc>
          <w:tcPr>
            <w:tcW w:w="558" w:type="dxa"/>
            <w:vAlign w:val="center"/>
          </w:tcPr>
          <w:p w:rsidR="004F67E3" w:rsidRPr="00E32FC2" w:rsidRDefault="004F67E3" w:rsidP="004F67E3">
            <w:pPr>
              <w:pStyle w:val="ListParagraph"/>
              <w:numPr>
                <w:ilvl w:val="0"/>
                <w:numId w:val="48"/>
              </w:numPr>
              <w:rPr>
                <w:rFonts w:cs="Arial"/>
              </w:rPr>
            </w:pPr>
          </w:p>
        </w:tc>
        <w:tc>
          <w:tcPr>
            <w:tcW w:w="9522" w:type="dxa"/>
            <w:vAlign w:val="center"/>
          </w:tcPr>
          <w:p w:rsidR="004F67E3" w:rsidRDefault="004F67E3" w:rsidP="0006455B">
            <w:pPr>
              <w:rPr>
                <w:rFonts w:cs="Arial"/>
              </w:rPr>
            </w:pPr>
          </w:p>
        </w:tc>
      </w:tr>
      <w:tr w:rsidR="004F67E3" w:rsidTr="00A923A3">
        <w:trPr>
          <w:trHeight w:val="432"/>
        </w:trPr>
        <w:tc>
          <w:tcPr>
            <w:tcW w:w="558" w:type="dxa"/>
            <w:vAlign w:val="center"/>
          </w:tcPr>
          <w:p w:rsidR="004F67E3" w:rsidRPr="00E32FC2" w:rsidRDefault="004F67E3" w:rsidP="004F67E3">
            <w:pPr>
              <w:pStyle w:val="ListParagraph"/>
              <w:numPr>
                <w:ilvl w:val="0"/>
                <w:numId w:val="48"/>
              </w:numPr>
              <w:rPr>
                <w:rFonts w:cs="Arial"/>
              </w:rPr>
            </w:pPr>
          </w:p>
        </w:tc>
        <w:tc>
          <w:tcPr>
            <w:tcW w:w="9522" w:type="dxa"/>
            <w:vAlign w:val="center"/>
          </w:tcPr>
          <w:p w:rsidR="004F67E3" w:rsidRDefault="004F67E3" w:rsidP="0006455B">
            <w:pPr>
              <w:rPr>
                <w:rFonts w:cs="Arial"/>
              </w:rPr>
            </w:pPr>
          </w:p>
        </w:tc>
      </w:tr>
      <w:tr w:rsidR="004F67E3" w:rsidTr="00A923A3">
        <w:trPr>
          <w:trHeight w:val="432"/>
        </w:trPr>
        <w:tc>
          <w:tcPr>
            <w:tcW w:w="558" w:type="dxa"/>
            <w:vAlign w:val="center"/>
          </w:tcPr>
          <w:p w:rsidR="004F67E3" w:rsidRPr="00E32FC2" w:rsidRDefault="004F67E3" w:rsidP="004F67E3">
            <w:pPr>
              <w:pStyle w:val="ListParagraph"/>
              <w:numPr>
                <w:ilvl w:val="0"/>
                <w:numId w:val="48"/>
              </w:numPr>
              <w:rPr>
                <w:rFonts w:cs="Arial"/>
              </w:rPr>
            </w:pPr>
          </w:p>
        </w:tc>
        <w:tc>
          <w:tcPr>
            <w:tcW w:w="9522" w:type="dxa"/>
            <w:vAlign w:val="center"/>
          </w:tcPr>
          <w:p w:rsidR="004F67E3" w:rsidRDefault="004F67E3" w:rsidP="0006455B">
            <w:pPr>
              <w:rPr>
                <w:rFonts w:cs="Arial"/>
              </w:rPr>
            </w:pPr>
          </w:p>
        </w:tc>
      </w:tr>
      <w:tr w:rsidR="004F67E3" w:rsidTr="00A923A3">
        <w:trPr>
          <w:trHeight w:val="432"/>
        </w:trPr>
        <w:tc>
          <w:tcPr>
            <w:tcW w:w="558" w:type="dxa"/>
            <w:vAlign w:val="center"/>
          </w:tcPr>
          <w:p w:rsidR="004F67E3" w:rsidRPr="00E32FC2" w:rsidRDefault="004F67E3" w:rsidP="004F67E3">
            <w:pPr>
              <w:pStyle w:val="ListParagraph"/>
              <w:numPr>
                <w:ilvl w:val="0"/>
                <w:numId w:val="48"/>
              </w:numPr>
              <w:rPr>
                <w:rFonts w:cs="Arial"/>
              </w:rPr>
            </w:pPr>
          </w:p>
        </w:tc>
        <w:tc>
          <w:tcPr>
            <w:tcW w:w="9522" w:type="dxa"/>
            <w:vAlign w:val="center"/>
          </w:tcPr>
          <w:p w:rsidR="004F67E3" w:rsidRDefault="004F67E3" w:rsidP="0006455B">
            <w:pPr>
              <w:rPr>
                <w:rFonts w:cs="Arial"/>
              </w:rPr>
            </w:pPr>
          </w:p>
        </w:tc>
      </w:tr>
      <w:tr w:rsidR="004F67E3" w:rsidTr="00A923A3">
        <w:trPr>
          <w:trHeight w:val="432"/>
        </w:trPr>
        <w:tc>
          <w:tcPr>
            <w:tcW w:w="558" w:type="dxa"/>
            <w:vAlign w:val="center"/>
          </w:tcPr>
          <w:p w:rsidR="004F67E3" w:rsidRPr="00E32FC2" w:rsidRDefault="004F67E3" w:rsidP="004F67E3">
            <w:pPr>
              <w:pStyle w:val="ListParagraph"/>
              <w:numPr>
                <w:ilvl w:val="0"/>
                <w:numId w:val="48"/>
              </w:numPr>
              <w:rPr>
                <w:rFonts w:cs="Arial"/>
              </w:rPr>
            </w:pPr>
          </w:p>
        </w:tc>
        <w:tc>
          <w:tcPr>
            <w:tcW w:w="9522" w:type="dxa"/>
            <w:vAlign w:val="center"/>
          </w:tcPr>
          <w:p w:rsidR="004F67E3" w:rsidRDefault="004F67E3" w:rsidP="0006455B">
            <w:pPr>
              <w:rPr>
                <w:rFonts w:cs="Arial"/>
              </w:rPr>
            </w:pPr>
          </w:p>
        </w:tc>
      </w:tr>
      <w:tr w:rsidR="004F67E3" w:rsidTr="00A923A3">
        <w:trPr>
          <w:trHeight w:val="432"/>
        </w:trPr>
        <w:tc>
          <w:tcPr>
            <w:tcW w:w="558" w:type="dxa"/>
            <w:vAlign w:val="center"/>
          </w:tcPr>
          <w:p w:rsidR="004F67E3" w:rsidRPr="00E32FC2" w:rsidRDefault="004F67E3" w:rsidP="004F67E3">
            <w:pPr>
              <w:pStyle w:val="ListParagraph"/>
              <w:numPr>
                <w:ilvl w:val="0"/>
                <w:numId w:val="48"/>
              </w:numPr>
              <w:rPr>
                <w:rFonts w:cs="Arial"/>
              </w:rPr>
            </w:pPr>
          </w:p>
        </w:tc>
        <w:tc>
          <w:tcPr>
            <w:tcW w:w="9522" w:type="dxa"/>
            <w:vAlign w:val="center"/>
          </w:tcPr>
          <w:p w:rsidR="004F67E3" w:rsidRDefault="004F67E3" w:rsidP="0006455B">
            <w:pPr>
              <w:rPr>
                <w:rFonts w:cs="Arial"/>
              </w:rPr>
            </w:pPr>
          </w:p>
        </w:tc>
      </w:tr>
      <w:tr w:rsidR="004F67E3" w:rsidTr="00A923A3">
        <w:trPr>
          <w:trHeight w:val="432"/>
        </w:trPr>
        <w:tc>
          <w:tcPr>
            <w:tcW w:w="558" w:type="dxa"/>
            <w:vAlign w:val="center"/>
          </w:tcPr>
          <w:p w:rsidR="004F67E3" w:rsidRPr="00E32FC2" w:rsidRDefault="004F67E3" w:rsidP="004F67E3">
            <w:pPr>
              <w:pStyle w:val="ListParagraph"/>
              <w:numPr>
                <w:ilvl w:val="0"/>
                <w:numId w:val="48"/>
              </w:numPr>
              <w:rPr>
                <w:rFonts w:cs="Arial"/>
              </w:rPr>
            </w:pPr>
          </w:p>
        </w:tc>
        <w:tc>
          <w:tcPr>
            <w:tcW w:w="9522" w:type="dxa"/>
            <w:vAlign w:val="center"/>
          </w:tcPr>
          <w:p w:rsidR="004F67E3" w:rsidRDefault="004F67E3" w:rsidP="0006455B">
            <w:pPr>
              <w:rPr>
                <w:rFonts w:cs="Arial"/>
              </w:rPr>
            </w:pPr>
          </w:p>
        </w:tc>
      </w:tr>
      <w:tr w:rsidR="004F67E3" w:rsidTr="00A923A3">
        <w:trPr>
          <w:trHeight w:val="432"/>
        </w:trPr>
        <w:tc>
          <w:tcPr>
            <w:tcW w:w="558" w:type="dxa"/>
            <w:vAlign w:val="center"/>
          </w:tcPr>
          <w:p w:rsidR="004F67E3" w:rsidRPr="00E32FC2" w:rsidRDefault="004F67E3" w:rsidP="004F67E3">
            <w:pPr>
              <w:pStyle w:val="ListParagraph"/>
              <w:numPr>
                <w:ilvl w:val="0"/>
                <w:numId w:val="48"/>
              </w:numPr>
              <w:rPr>
                <w:rFonts w:cs="Arial"/>
              </w:rPr>
            </w:pPr>
          </w:p>
        </w:tc>
        <w:tc>
          <w:tcPr>
            <w:tcW w:w="9522" w:type="dxa"/>
            <w:vAlign w:val="center"/>
          </w:tcPr>
          <w:p w:rsidR="004F67E3" w:rsidRDefault="004F67E3" w:rsidP="0006455B">
            <w:pPr>
              <w:rPr>
                <w:rFonts w:cs="Arial"/>
              </w:rPr>
            </w:pPr>
          </w:p>
        </w:tc>
      </w:tr>
      <w:tr w:rsidR="004F67E3" w:rsidTr="00A923A3">
        <w:trPr>
          <w:trHeight w:val="432"/>
        </w:trPr>
        <w:tc>
          <w:tcPr>
            <w:tcW w:w="558" w:type="dxa"/>
            <w:vAlign w:val="center"/>
          </w:tcPr>
          <w:p w:rsidR="004F67E3" w:rsidRPr="00E32FC2" w:rsidRDefault="004F67E3" w:rsidP="004F67E3">
            <w:pPr>
              <w:pStyle w:val="ListParagraph"/>
              <w:numPr>
                <w:ilvl w:val="0"/>
                <w:numId w:val="48"/>
              </w:numPr>
              <w:rPr>
                <w:rFonts w:cs="Arial"/>
              </w:rPr>
            </w:pPr>
          </w:p>
        </w:tc>
        <w:tc>
          <w:tcPr>
            <w:tcW w:w="9522" w:type="dxa"/>
            <w:vAlign w:val="center"/>
          </w:tcPr>
          <w:p w:rsidR="004F67E3" w:rsidRDefault="004F67E3" w:rsidP="0006455B">
            <w:pPr>
              <w:rPr>
                <w:rFonts w:cs="Arial"/>
              </w:rPr>
            </w:pPr>
          </w:p>
        </w:tc>
      </w:tr>
      <w:tr w:rsidR="004F67E3" w:rsidTr="00A923A3">
        <w:trPr>
          <w:trHeight w:val="432"/>
        </w:trPr>
        <w:tc>
          <w:tcPr>
            <w:tcW w:w="558" w:type="dxa"/>
            <w:vAlign w:val="center"/>
          </w:tcPr>
          <w:p w:rsidR="004F67E3" w:rsidRPr="00E32FC2" w:rsidRDefault="004F67E3" w:rsidP="004F67E3">
            <w:pPr>
              <w:pStyle w:val="ListParagraph"/>
              <w:numPr>
                <w:ilvl w:val="0"/>
                <w:numId w:val="48"/>
              </w:numPr>
              <w:rPr>
                <w:rFonts w:cs="Arial"/>
              </w:rPr>
            </w:pPr>
          </w:p>
        </w:tc>
        <w:tc>
          <w:tcPr>
            <w:tcW w:w="9522" w:type="dxa"/>
            <w:vAlign w:val="center"/>
          </w:tcPr>
          <w:p w:rsidR="004F67E3" w:rsidRDefault="004F67E3" w:rsidP="0006455B">
            <w:pPr>
              <w:rPr>
                <w:rFonts w:cs="Arial"/>
              </w:rPr>
            </w:pPr>
          </w:p>
        </w:tc>
      </w:tr>
    </w:tbl>
    <w:p w:rsidR="00B71AC5" w:rsidRDefault="00B71AC5" w:rsidP="00B71AC5"/>
    <w:p w:rsidR="00B71AC5" w:rsidRDefault="00B71AC5" w:rsidP="00B71AC5">
      <w:r>
        <w:t>When I carry my message to others, it helps my sobriety and spirituality in the following ways:</w:t>
      </w:r>
    </w:p>
    <w:p w:rsidR="00B71AC5" w:rsidRDefault="00B71AC5" w:rsidP="00B71AC5"/>
    <w:tbl>
      <w:tblPr>
        <w:tblStyle w:val="TableGrid"/>
        <w:tblW w:w="10080" w:type="dxa"/>
        <w:tblInd w:w="115" w:type="dxa"/>
        <w:tblLook w:val="04A0" w:firstRow="1" w:lastRow="0" w:firstColumn="1" w:lastColumn="0" w:noHBand="0" w:noVBand="1"/>
      </w:tblPr>
      <w:tblGrid>
        <w:gridCol w:w="558"/>
        <w:gridCol w:w="9522"/>
      </w:tblGrid>
      <w:tr w:rsidR="004F67E3" w:rsidTr="00A923A3">
        <w:trPr>
          <w:trHeight w:val="432"/>
        </w:trPr>
        <w:tc>
          <w:tcPr>
            <w:tcW w:w="558" w:type="dxa"/>
            <w:vAlign w:val="center"/>
          </w:tcPr>
          <w:p w:rsidR="004F67E3" w:rsidRPr="00E32FC2" w:rsidRDefault="004F67E3" w:rsidP="004F67E3">
            <w:pPr>
              <w:pStyle w:val="ListParagraph"/>
              <w:numPr>
                <w:ilvl w:val="0"/>
                <w:numId w:val="49"/>
              </w:numPr>
              <w:rPr>
                <w:rFonts w:cs="Arial"/>
              </w:rPr>
            </w:pPr>
          </w:p>
        </w:tc>
        <w:tc>
          <w:tcPr>
            <w:tcW w:w="9522" w:type="dxa"/>
            <w:vAlign w:val="center"/>
          </w:tcPr>
          <w:p w:rsidR="004F67E3" w:rsidRDefault="004F67E3" w:rsidP="0006455B">
            <w:pPr>
              <w:rPr>
                <w:rFonts w:cs="Arial"/>
              </w:rPr>
            </w:pPr>
          </w:p>
        </w:tc>
      </w:tr>
      <w:tr w:rsidR="004F67E3" w:rsidTr="00A923A3">
        <w:trPr>
          <w:trHeight w:val="432"/>
        </w:trPr>
        <w:tc>
          <w:tcPr>
            <w:tcW w:w="558" w:type="dxa"/>
            <w:vAlign w:val="center"/>
          </w:tcPr>
          <w:p w:rsidR="004F67E3" w:rsidRPr="00E32FC2" w:rsidRDefault="004F67E3" w:rsidP="004F67E3">
            <w:pPr>
              <w:pStyle w:val="ListParagraph"/>
              <w:numPr>
                <w:ilvl w:val="0"/>
                <w:numId w:val="49"/>
              </w:numPr>
              <w:rPr>
                <w:rFonts w:cs="Arial"/>
              </w:rPr>
            </w:pPr>
          </w:p>
        </w:tc>
        <w:tc>
          <w:tcPr>
            <w:tcW w:w="9522" w:type="dxa"/>
            <w:vAlign w:val="center"/>
          </w:tcPr>
          <w:p w:rsidR="004F67E3" w:rsidRDefault="004F67E3" w:rsidP="0006455B">
            <w:pPr>
              <w:rPr>
                <w:rFonts w:cs="Arial"/>
              </w:rPr>
            </w:pPr>
          </w:p>
        </w:tc>
      </w:tr>
      <w:tr w:rsidR="004F67E3" w:rsidTr="00A923A3">
        <w:trPr>
          <w:trHeight w:val="432"/>
        </w:trPr>
        <w:tc>
          <w:tcPr>
            <w:tcW w:w="558" w:type="dxa"/>
            <w:vAlign w:val="center"/>
          </w:tcPr>
          <w:p w:rsidR="004F67E3" w:rsidRPr="00E32FC2" w:rsidRDefault="004F67E3" w:rsidP="004F67E3">
            <w:pPr>
              <w:pStyle w:val="ListParagraph"/>
              <w:numPr>
                <w:ilvl w:val="0"/>
                <w:numId w:val="49"/>
              </w:numPr>
              <w:rPr>
                <w:rFonts w:cs="Arial"/>
              </w:rPr>
            </w:pPr>
          </w:p>
        </w:tc>
        <w:tc>
          <w:tcPr>
            <w:tcW w:w="9522" w:type="dxa"/>
            <w:vAlign w:val="center"/>
          </w:tcPr>
          <w:p w:rsidR="004F67E3" w:rsidRDefault="004F67E3" w:rsidP="0006455B">
            <w:pPr>
              <w:rPr>
                <w:rFonts w:cs="Arial"/>
              </w:rPr>
            </w:pPr>
          </w:p>
        </w:tc>
      </w:tr>
      <w:tr w:rsidR="004F67E3" w:rsidTr="00A923A3">
        <w:trPr>
          <w:trHeight w:val="432"/>
        </w:trPr>
        <w:tc>
          <w:tcPr>
            <w:tcW w:w="558" w:type="dxa"/>
            <w:vAlign w:val="center"/>
          </w:tcPr>
          <w:p w:rsidR="004F67E3" w:rsidRPr="00E32FC2" w:rsidRDefault="004F67E3" w:rsidP="004F67E3">
            <w:pPr>
              <w:pStyle w:val="ListParagraph"/>
              <w:numPr>
                <w:ilvl w:val="0"/>
                <w:numId w:val="49"/>
              </w:numPr>
              <w:rPr>
                <w:rFonts w:cs="Arial"/>
              </w:rPr>
            </w:pPr>
          </w:p>
        </w:tc>
        <w:tc>
          <w:tcPr>
            <w:tcW w:w="9522" w:type="dxa"/>
            <w:vAlign w:val="center"/>
          </w:tcPr>
          <w:p w:rsidR="004F67E3" w:rsidRDefault="004F67E3" w:rsidP="0006455B">
            <w:pPr>
              <w:rPr>
                <w:rFonts w:cs="Arial"/>
              </w:rPr>
            </w:pPr>
          </w:p>
        </w:tc>
      </w:tr>
      <w:tr w:rsidR="004F67E3" w:rsidTr="00A923A3">
        <w:trPr>
          <w:trHeight w:val="432"/>
        </w:trPr>
        <w:tc>
          <w:tcPr>
            <w:tcW w:w="558" w:type="dxa"/>
            <w:vAlign w:val="center"/>
          </w:tcPr>
          <w:p w:rsidR="004F67E3" w:rsidRPr="00E32FC2" w:rsidRDefault="004F67E3" w:rsidP="004F67E3">
            <w:pPr>
              <w:pStyle w:val="ListParagraph"/>
              <w:numPr>
                <w:ilvl w:val="0"/>
                <w:numId w:val="49"/>
              </w:numPr>
              <w:rPr>
                <w:rFonts w:cs="Arial"/>
              </w:rPr>
            </w:pPr>
          </w:p>
        </w:tc>
        <w:tc>
          <w:tcPr>
            <w:tcW w:w="9522" w:type="dxa"/>
            <w:vAlign w:val="center"/>
          </w:tcPr>
          <w:p w:rsidR="004F67E3" w:rsidRDefault="004F67E3" w:rsidP="0006455B">
            <w:pPr>
              <w:rPr>
                <w:rFonts w:cs="Arial"/>
              </w:rPr>
            </w:pPr>
          </w:p>
        </w:tc>
      </w:tr>
      <w:tr w:rsidR="004F67E3" w:rsidTr="00A923A3">
        <w:trPr>
          <w:trHeight w:val="432"/>
        </w:trPr>
        <w:tc>
          <w:tcPr>
            <w:tcW w:w="558" w:type="dxa"/>
            <w:vAlign w:val="center"/>
          </w:tcPr>
          <w:p w:rsidR="004F67E3" w:rsidRPr="00E32FC2" w:rsidRDefault="004F67E3" w:rsidP="004F67E3">
            <w:pPr>
              <w:pStyle w:val="ListParagraph"/>
              <w:numPr>
                <w:ilvl w:val="0"/>
                <w:numId w:val="49"/>
              </w:numPr>
              <w:rPr>
                <w:rFonts w:cs="Arial"/>
              </w:rPr>
            </w:pPr>
          </w:p>
        </w:tc>
        <w:tc>
          <w:tcPr>
            <w:tcW w:w="9522" w:type="dxa"/>
            <w:vAlign w:val="center"/>
          </w:tcPr>
          <w:p w:rsidR="004F67E3" w:rsidRDefault="004F67E3" w:rsidP="0006455B">
            <w:pPr>
              <w:rPr>
                <w:rFonts w:cs="Arial"/>
              </w:rPr>
            </w:pPr>
          </w:p>
        </w:tc>
      </w:tr>
      <w:tr w:rsidR="004F67E3" w:rsidTr="00A923A3">
        <w:trPr>
          <w:trHeight w:val="432"/>
        </w:trPr>
        <w:tc>
          <w:tcPr>
            <w:tcW w:w="558" w:type="dxa"/>
            <w:vAlign w:val="center"/>
          </w:tcPr>
          <w:p w:rsidR="004F67E3" w:rsidRPr="00E32FC2" w:rsidRDefault="004F67E3" w:rsidP="004F67E3">
            <w:pPr>
              <w:pStyle w:val="ListParagraph"/>
              <w:numPr>
                <w:ilvl w:val="0"/>
                <w:numId w:val="49"/>
              </w:numPr>
              <w:rPr>
                <w:rFonts w:cs="Arial"/>
              </w:rPr>
            </w:pPr>
          </w:p>
        </w:tc>
        <w:tc>
          <w:tcPr>
            <w:tcW w:w="9522" w:type="dxa"/>
            <w:vAlign w:val="center"/>
          </w:tcPr>
          <w:p w:rsidR="004F67E3" w:rsidRDefault="004F67E3" w:rsidP="0006455B">
            <w:pPr>
              <w:rPr>
                <w:rFonts w:cs="Arial"/>
              </w:rPr>
            </w:pPr>
          </w:p>
        </w:tc>
      </w:tr>
      <w:tr w:rsidR="004F67E3" w:rsidTr="00A923A3">
        <w:trPr>
          <w:trHeight w:val="432"/>
        </w:trPr>
        <w:tc>
          <w:tcPr>
            <w:tcW w:w="558" w:type="dxa"/>
            <w:vAlign w:val="center"/>
          </w:tcPr>
          <w:p w:rsidR="004F67E3" w:rsidRPr="00E32FC2" w:rsidRDefault="004F67E3" w:rsidP="004F67E3">
            <w:pPr>
              <w:pStyle w:val="ListParagraph"/>
              <w:numPr>
                <w:ilvl w:val="0"/>
                <w:numId w:val="49"/>
              </w:numPr>
              <w:rPr>
                <w:rFonts w:cs="Arial"/>
              </w:rPr>
            </w:pPr>
          </w:p>
        </w:tc>
        <w:tc>
          <w:tcPr>
            <w:tcW w:w="9522" w:type="dxa"/>
            <w:vAlign w:val="center"/>
          </w:tcPr>
          <w:p w:rsidR="004F67E3" w:rsidRDefault="004F67E3" w:rsidP="0006455B">
            <w:pPr>
              <w:rPr>
                <w:rFonts w:cs="Arial"/>
              </w:rPr>
            </w:pPr>
          </w:p>
        </w:tc>
      </w:tr>
      <w:tr w:rsidR="004F67E3" w:rsidTr="00A923A3">
        <w:trPr>
          <w:trHeight w:val="432"/>
        </w:trPr>
        <w:tc>
          <w:tcPr>
            <w:tcW w:w="558" w:type="dxa"/>
            <w:vAlign w:val="center"/>
          </w:tcPr>
          <w:p w:rsidR="004F67E3" w:rsidRPr="00E32FC2" w:rsidRDefault="004F67E3" w:rsidP="004F67E3">
            <w:pPr>
              <w:pStyle w:val="ListParagraph"/>
              <w:numPr>
                <w:ilvl w:val="0"/>
                <w:numId w:val="49"/>
              </w:numPr>
              <w:rPr>
                <w:rFonts w:cs="Arial"/>
              </w:rPr>
            </w:pPr>
          </w:p>
        </w:tc>
        <w:tc>
          <w:tcPr>
            <w:tcW w:w="9522" w:type="dxa"/>
            <w:vAlign w:val="center"/>
          </w:tcPr>
          <w:p w:rsidR="004F67E3" w:rsidRDefault="004F67E3" w:rsidP="0006455B">
            <w:pPr>
              <w:rPr>
                <w:rFonts w:cs="Arial"/>
              </w:rPr>
            </w:pPr>
          </w:p>
        </w:tc>
      </w:tr>
      <w:tr w:rsidR="004F67E3" w:rsidTr="00A923A3">
        <w:trPr>
          <w:trHeight w:val="432"/>
        </w:trPr>
        <w:tc>
          <w:tcPr>
            <w:tcW w:w="558" w:type="dxa"/>
            <w:vAlign w:val="center"/>
          </w:tcPr>
          <w:p w:rsidR="004F67E3" w:rsidRPr="00E32FC2" w:rsidRDefault="004F67E3" w:rsidP="004F67E3">
            <w:pPr>
              <w:pStyle w:val="ListParagraph"/>
              <w:numPr>
                <w:ilvl w:val="0"/>
                <w:numId w:val="49"/>
              </w:numPr>
              <w:rPr>
                <w:rFonts w:cs="Arial"/>
              </w:rPr>
            </w:pPr>
          </w:p>
        </w:tc>
        <w:tc>
          <w:tcPr>
            <w:tcW w:w="9522" w:type="dxa"/>
            <w:vAlign w:val="center"/>
          </w:tcPr>
          <w:p w:rsidR="004F67E3" w:rsidRDefault="004F67E3" w:rsidP="0006455B">
            <w:pPr>
              <w:rPr>
                <w:rFonts w:cs="Arial"/>
              </w:rPr>
            </w:pPr>
          </w:p>
        </w:tc>
      </w:tr>
    </w:tbl>
    <w:p w:rsidR="00A923A3" w:rsidRDefault="00A923A3" w:rsidP="00B71AC5"/>
    <w:p w:rsidR="00A923A3" w:rsidRDefault="00A923A3">
      <w:pPr>
        <w:spacing w:before="200" w:after="200" w:line="276" w:lineRule="auto"/>
      </w:pPr>
      <w:r>
        <w:br w:type="page"/>
      </w:r>
    </w:p>
    <w:p w:rsidR="00682E8F" w:rsidRDefault="00682E8F" w:rsidP="00682E8F">
      <w:pPr>
        <w:pStyle w:val="Heading2"/>
      </w:pPr>
      <w:bookmarkStart w:id="8" w:name="_Toc306337359"/>
      <w:r>
        <w:lastRenderedPageBreak/>
        <w:t xml:space="preserve">[Exercise </w:t>
      </w:r>
      <w:r w:rsidR="00D25C3A">
        <w:t>6</w:t>
      </w:r>
      <w:r>
        <w:t xml:space="preserve">] </w:t>
      </w:r>
      <w:r w:rsidR="00077A12">
        <w:t>Review the Principles of the Twelve Steps</w:t>
      </w:r>
      <w:bookmarkEnd w:id="8"/>
    </w:p>
    <w:p w:rsidR="00682E8F" w:rsidRDefault="00682E8F" w:rsidP="00682E8F">
      <w:pPr>
        <w:rPr>
          <w:rFonts w:cs="Arial"/>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8442"/>
      </w:tblGrid>
      <w:tr w:rsidR="00682E8F" w:rsidRPr="00077A12" w:rsidTr="00CB336B">
        <w:trPr>
          <w:trHeight w:val="288"/>
        </w:trPr>
        <w:tc>
          <w:tcPr>
            <w:tcW w:w="1638" w:type="dxa"/>
            <w:shd w:val="clear" w:color="auto" w:fill="FFFF66"/>
            <w:vAlign w:val="center"/>
          </w:tcPr>
          <w:p w:rsidR="00682E8F" w:rsidRPr="00077A12" w:rsidRDefault="00077A12" w:rsidP="00CB336B">
            <w:pPr>
              <w:rPr>
                <w:rFonts w:cstheme="minorHAnsi"/>
                <w:b/>
                <w:sz w:val="18"/>
                <w:szCs w:val="18"/>
              </w:rPr>
            </w:pPr>
            <w:r w:rsidRPr="00077A12">
              <w:rPr>
                <w:rFonts w:cstheme="minorHAnsi"/>
                <w:b/>
                <w:sz w:val="18"/>
                <w:szCs w:val="18"/>
              </w:rPr>
              <w:t>One</w:t>
            </w:r>
          </w:p>
        </w:tc>
        <w:tc>
          <w:tcPr>
            <w:tcW w:w="8442" w:type="dxa"/>
            <w:vAlign w:val="center"/>
          </w:tcPr>
          <w:p w:rsidR="00682E8F" w:rsidRPr="00077A12" w:rsidRDefault="00077A12" w:rsidP="0075574A">
            <w:pPr>
              <w:rPr>
                <w:rFonts w:cstheme="minorHAnsi"/>
                <w:sz w:val="18"/>
                <w:szCs w:val="18"/>
              </w:rPr>
            </w:pPr>
            <w:r w:rsidRPr="00077A12">
              <w:rPr>
                <w:rFonts w:cs="Arial"/>
                <w:sz w:val="18"/>
                <w:szCs w:val="18"/>
              </w:rPr>
              <w:t>The Principl</w:t>
            </w:r>
            <w:r w:rsidR="0075574A">
              <w:rPr>
                <w:rFonts w:cs="Arial"/>
                <w:sz w:val="18"/>
                <w:szCs w:val="18"/>
              </w:rPr>
              <w:t>e</w:t>
            </w:r>
            <w:r w:rsidRPr="00077A12">
              <w:rPr>
                <w:rFonts w:cs="Arial"/>
                <w:sz w:val="18"/>
                <w:szCs w:val="18"/>
              </w:rPr>
              <w:t>s of Step One are Honesty, Powerlessness, Acceptance, Surrender and Humility.</w:t>
            </w:r>
          </w:p>
        </w:tc>
      </w:tr>
      <w:tr w:rsidR="00682E8F" w:rsidRPr="00077A12" w:rsidTr="00CB336B">
        <w:trPr>
          <w:trHeight w:val="288"/>
        </w:trPr>
        <w:tc>
          <w:tcPr>
            <w:tcW w:w="1638" w:type="dxa"/>
            <w:shd w:val="clear" w:color="auto" w:fill="FFFF66"/>
            <w:vAlign w:val="center"/>
          </w:tcPr>
          <w:p w:rsidR="00682E8F" w:rsidRPr="00077A12" w:rsidRDefault="00077A12" w:rsidP="00CB336B">
            <w:pPr>
              <w:rPr>
                <w:rFonts w:cstheme="minorHAnsi"/>
                <w:b/>
                <w:sz w:val="18"/>
                <w:szCs w:val="18"/>
              </w:rPr>
            </w:pPr>
            <w:r w:rsidRPr="00077A12">
              <w:rPr>
                <w:rFonts w:cstheme="minorHAnsi"/>
                <w:b/>
                <w:sz w:val="18"/>
                <w:szCs w:val="18"/>
              </w:rPr>
              <w:t>Two</w:t>
            </w:r>
          </w:p>
        </w:tc>
        <w:tc>
          <w:tcPr>
            <w:tcW w:w="8442" w:type="dxa"/>
            <w:vAlign w:val="center"/>
          </w:tcPr>
          <w:p w:rsidR="00682E8F" w:rsidRPr="00077A12" w:rsidRDefault="00077A12" w:rsidP="00CB336B">
            <w:pPr>
              <w:rPr>
                <w:rFonts w:cstheme="minorHAnsi"/>
                <w:sz w:val="18"/>
                <w:szCs w:val="18"/>
              </w:rPr>
            </w:pPr>
            <w:r w:rsidRPr="00077A12">
              <w:rPr>
                <w:rFonts w:cs="Arial"/>
                <w:sz w:val="18"/>
                <w:szCs w:val="18"/>
              </w:rPr>
              <w:t xml:space="preserve">The </w:t>
            </w:r>
            <w:r w:rsidR="0075574A">
              <w:rPr>
                <w:rFonts w:cs="Arial"/>
                <w:sz w:val="18"/>
                <w:szCs w:val="18"/>
              </w:rPr>
              <w:t>Principle</w:t>
            </w:r>
            <w:r w:rsidRPr="00077A12">
              <w:rPr>
                <w:rFonts w:cs="Arial"/>
                <w:sz w:val="18"/>
                <w:szCs w:val="18"/>
              </w:rPr>
              <w:t>s of Step Two are Hope, Open-mindedness, Faith and Oneness.</w:t>
            </w:r>
          </w:p>
        </w:tc>
      </w:tr>
      <w:tr w:rsidR="00682E8F" w:rsidRPr="00077A12" w:rsidTr="00CB336B">
        <w:trPr>
          <w:trHeight w:val="288"/>
        </w:trPr>
        <w:tc>
          <w:tcPr>
            <w:tcW w:w="1638" w:type="dxa"/>
            <w:shd w:val="clear" w:color="auto" w:fill="FFFF66"/>
            <w:vAlign w:val="center"/>
          </w:tcPr>
          <w:p w:rsidR="00682E8F" w:rsidRPr="00077A12" w:rsidRDefault="00077A12" w:rsidP="00CB336B">
            <w:pPr>
              <w:rPr>
                <w:rFonts w:cstheme="minorHAnsi"/>
                <w:b/>
                <w:sz w:val="18"/>
                <w:szCs w:val="18"/>
              </w:rPr>
            </w:pPr>
            <w:r w:rsidRPr="00077A12">
              <w:rPr>
                <w:rFonts w:cstheme="minorHAnsi"/>
                <w:b/>
                <w:sz w:val="18"/>
                <w:szCs w:val="18"/>
              </w:rPr>
              <w:t>Three</w:t>
            </w:r>
          </w:p>
        </w:tc>
        <w:tc>
          <w:tcPr>
            <w:tcW w:w="8442" w:type="dxa"/>
            <w:vAlign w:val="center"/>
          </w:tcPr>
          <w:p w:rsidR="00682E8F" w:rsidRPr="00077A12" w:rsidRDefault="00077A12" w:rsidP="00CB336B">
            <w:pPr>
              <w:rPr>
                <w:rFonts w:cstheme="minorHAnsi"/>
                <w:sz w:val="18"/>
                <w:szCs w:val="18"/>
              </w:rPr>
            </w:pPr>
            <w:r w:rsidRPr="00077A12">
              <w:rPr>
                <w:rFonts w:cs="Arial"/>
                <w:sz w:val="18"/>
                <w:szCs w:val="18"/>
              </w:rPr>
              <w:t xml:space="preserve">The </w:t>
            </w:r>
            <w:r w:rsidR="0075574A">
              <w:rPr>
                <w:rFonts w:cs="Arial"/>
                <w:sz w:val="18"/>
                <w:szCs w:val="18"/>
              </w:rPr>
              <w:t>Principle</w:t>
            </w:r>
            <w:r w:rsidRPr="00077A12">
              <w:rPr>
                <w:rFonts w:cs="Arial"/>
                <w:sz w:val="18"/>
                <w:szCs w:val="18"/>
              </w:rPr>
              <w:t>s of Step Three are Action, Faith, Trust, Surrender, Willingness and Humility.</w:t>
            </w:r>
          </w:p>
        </w:tc>
      </w:tr>
      <w:tr w:rsidR="00682E8F" w:rsidRPr="00077A12" w:rsidTr="00CB336B">
        <w:trPr>
          <w:trHeight w:val="288"/>
        </w:trPr>
        <w:tc>
          <w:tcPr>
            <w:tcW w:w="1638" w:type="dxa"/>
            <w:shd w:val="clear" w:color="auto" w:fill="FFFF66"/>
            <w:vAlign w:val="center"/>
          </w:tcPr>
          <w:p w:rsidR="00682E8F" w:rsidRPr="00077A12" w:rsidRDefault="00077A12" w:rsidP="00CB336B">
            <w:pPr>
              <w:rPr>
                <w:rFonts w:cstheme="minorHAnsi"/>
                <w:b/>
                <w:color w:val="000000"/>
                <w:sz w:val="18"/>
                <w:szCs w:val="18"/>
              </w:rPr>
            </w:pPr>
            <w:r w:rsidRPr="00077A12">
              <w:rPr>
                <w:rFonts w:cstheme="minorHAnsi"/>
                <w:b/>
                <w:color w:val="000000"/>
                <w:sz w:val="18"/>
                <w:szCs w:val="18"/>
              </w:rPr>
              <w:t>Four</w:t>
            </w:r>
          </w:p>
        </w:tc>
        <w:tc>
          <w:tcPr>
            <w:tcW w:w="8442" w:type="dxa"/>
            <w:vAlign w:val="center"/>
          </w:tcPr>
          <w:p w:rsidR="00682E8F" w:rsidRPr="00077A12" w:rsidRDefault="0075574A" w:rsidP="00CB336B">
            <w:pPr>
              <w:rPr>
                <w:rFonts w:cstheme="minorHAnsi"/>
                <w:color w:val="000000"/>
                <w:sz w:val="18"/>
                <w:szCs w:val="18"/>
              </w:rPr>
            </w:pPr>
            <w:r>
              <w:rPr>
                <w:rFonts w:cs="Arial"/>
                <w:sz w:val="18"/>
                <w:szCs w:val="18"/>
              </w:rPr>
              <w:t>Principle</w:t>
            </w:r>
            <w:r w:rsidR="00077A12" w:rsidRPr="00077A12">
              <w:rPr>
                <w:rFonts w:cs="Arial"/>
                <w:sz w:val="18"/>
                <w:szCs w:val="18"/>
              </w:rPr>
              <w:t>s of Step Four are Courage, Honesty, Responsibility, Thoroughness, Perseverance, and Fearlessness.</w:t>
            </w:r>
          </w:p>
        </w:tc>
      </w:tr>
      <w:tr w:rsidR="00682E8F" w:rsidRPr="00077A12" w:rsidTr="00CB336B">
        <w:trPr>
          <w:trHeight w:val="288"/>
        </w:trPr>
        <w:tc>
          <w:tcPr>
            <w:tcW w:w="1638" w:type="dxa"/>
            <w:shd w:val="clear" w:color="auto" w:fill="FFFF66"/>
            <w:vAlign w:val="center"/>
          </w:tcPr>
          <w:p w:rsidR="00682E8F" w:rsidRPr="00077A12" w:rsidRDefault="00077A12" w:rsidP="00CB336B">
            <w:pPr>
              <w:rPr>
                <w:rFonts w:cstheme="minorHAnsi"/>
                <w:b/>
                <w:color w:val="000000"/>
                <w:sz w:val="18"/>
                <w:szCs w:val="18"/>
              </w:rPr>
            </w:pPr>
            <w:r w:rsidRPr="00077A12">
              <w:rPr>
                <w:rFonts w:cstheme="minorHAnsi"/>
                <w:b/>
                <w:color w:val="000000"/>
                <w:sz w:val="18"/>
                <w:szCs w:val="18"/>
              </w:rPr>
              <w:t>Five</w:t>
            </w:r>
          </w:p>
        </w:tc>
        <w:tc>
          <w:tcPr>
            <w:tcW w:w="8442" w:type="dxa"/>
            <w:vAlign w:val="center"/>
          </w:tcPr>
          <w:p w:rsidR="00682E8F" w:rsidRPr="00077A12" w:rsidRDefault="0075574A" w:rsidP="00077A12">
            <w:pPr>
              <w:rPr>
                <w:rFonts w:cstheme="minorHAnsi"/>
                <w:color w:val="000000"/>
                <w:sz w:val="18"/>
                <w:szCs w:val="18"/>
              </w:rPr>
            </w:pPr>
            <w:r>
              <w:rPr>
                <w:sz w:val="18"/>
                <w:szCs w:val="18"/>
              </w:rPr>
              <w:t>Principle</w:t>
            </w:r>
            <w:r w:rsidR="00077A12" w:rsidRPr="00077A12">
              <w:rPr>
                <w:sz w:val="18"/>
                <w:szCs w:val="18"/>
              </w:rPr>
              <w:t>s of Step Five are Integrity, Humility, Rigorous Honesty, Fearlessness and Courage.</w:t>
            </w:r>
          </w:p>
        </w:tc>
      </w:tr>
      <w:tr w:rsidR="00077A12" w:rsidRPr="00077A12" w:rsidTr="00CB336B">
        <w:trPr>
          <w:trHeight w:val="288"/>
        </w:trPr>
        <w:tc>
          <w:tcPr>
            <w:tcW w:w="1638" w:type="dxa"/>
            <w:shd w:val="clear" w:color="auto" w:fill="FFFF66"/>
            <w:vAlign w:val="center"/>
          </w:tcPr>
          <w:p w:rsidR="00077A12" w:rsidRPr="00077A12" w:rsidRDefault="00077A12" w:rsidP="00CB336B">
            <w:pPr>
              <w:rPr>
                <w:rFonts w:cstheme="minorHAnsi"/>
                <w:b/>
                <w:color w:val="000000"/>
                <w:sz w:val="18"/>
                <w:szCs w:val="18"/>
              </w:rPr>
            </w:pPr>
            <w:r w:rsidRPr="00077A12">
              <w:rPr>
                <w:rFonts w:cstheme="minorHAnsi"/>
                <w:b/>
                <w:color w:val="000000"/>
                <w:sz w:val="18"/>
                <w:szCs w:val="18"/>
              </w:rPr>
              <w:t>Six</w:t>
            </w:r>
          </w:p>
        </w:tc>
        <w:tc>
          <w:tcPr>
            <w:tcW w:w="8442" w:type="dxa"/>
            <w:vAlign w:val="center"/>
          </w:tcPr>
          <w:p w:rsidR="00077A12" w:rsidRPr="00077A12" w:rsidRDefault="0075574A" w:rsidP="00077A12">
            <w:pPr>
              <w:rPr>
                <w:rFonts w:cstheme="minorHAnsi"/>
                <w:color w:val="000000"/>
                <w:sz w:val="18"/>
                <w:szCs w:val="18"/>
              </w:rPr>
            </w:pPr>
            <w:r>
              <w:rPr>
                <w:rFonts w:cs="Arial"/>
                <w:sz w:val="18"/>
                <w:szCs w:val="18"/>
              </w:rPr>
              <w:t>Principle</w:t>
            </w:r>
            <w:r w:rsidR="00077A12" w:rsidRPr="00077A12">
              <w:rPr>
                <w:rFonts w:cs="Arial"/>
                <w:sz w:val="18"/>
                <w:szCs w:val="18"/>
              </w:rPr>
              <w:t>s of Step Six are Willingness and Surrender.</w:t>
            </w:r>
          </w:p>
        </w:tc>
      </w:tr>
      <w:tr w:rsidR="00077A12" w:rsidRPr="00077A12" w:rsidTr="00CB336B">
        <w:trPr>
          <w:trHeight w:val="288"/>
        </w:trPr>
        <w:tc>
          <w:tcPr>
            <w:tcW w:w="1638" w:type="dxa"/>
            <w:shd w:val="clear" w:color="auto" w:fill="FFFF66"/>
            <w:vAlign w:val="center"/>
          </w:tcPr>
          <w:p w:rsidR="00077A12" w:rsidRPr="00077A12" w:rsidRDefault="00077A12" w:rsidP="00CB336B">
            <w:pPr>
              <w:rPr>
                <w:rFonts w:cstheme="minorHAnsi"/>
                <w:b/>
                <w:color w:val="000000"/>
                <w:sz w:val="18"/>
                <w:szCs w:val="18"/>
              </w:rPr>
            </w:pPr>
            <w:r w:rsidRPr="00077A12">
              <w:rPr>
                <w:rFonts w:cstheme="minorHAnsi"/>
                <w:b/>
                <w:color w:val="000000"/>
                <w:sz w:val="18"/>
                <w:szCs w:val="18"/>
              </w:rPr>
              <w:t>Seven</w:t>
            </w:r>
          </w:p>
        </w:tc>
        <w:tc>
          <w:tcPr>
            <w:tcW w:w="8442" w:type="dxa"/>
            <w:vAlign w:val="center"/>
          </w:tcPr>
          <w:p w:rsidR="00077A12" w:rsidRPr="00077A12" w:rsidRDefault="0075574A" w:rsidP="00077A12">
            <w:pPr>
              <w:rPr>
                <w:rFonts w:cstheme="minorHAnsi"/>
                <w:color w:val="000000"/>
                <w:sz w:val="18"/>
                <w:szCs w:val="18"/>
              </w:rPr>
            </w:pPr>
            <w:r>
              <w:rPr>
                <w:rFonts w:cs="Arial"/>
                <w:sz w:val="18"/>
                <w:szCs w:val="18"/>
              </w:rPr>
              <w:t>Principle</w:t>
            </w:r>
            <w:r w:rsidR="00077A12" w:rsidRPr="00077A12">
              <w:rPr>
                <w:rFonts w:cs="Arial"/>
                <w:sz w:val="18"/>
                <w:szCs w:val="18"/>
              </w:rPr>
              <w:t xml:space="preserve"> of Step Seven is Humility.</w:t>
            </w:r>
          </w:p>
        </w:tc>
      </w:tr>
      <w:tr w:rsidR="00077A12" w:rsidRPr="00077A12" w:rsidTr="00CB336B">
        <w:trPr>
          <w:trHeight w:val="288"/>
        </w:trPr>
        <w:tc>
          <w:tcPr>
            <w:tcW w:w="1638" w:type="dxa"/>
            <w:shd w:val="clear" w:color="auto" w:fill="FFFF66"/>
            <w:vAlign w:val="center"/>
          </w:tcPr>
          <w:p w:rsidR="00077A12" w:rsidRPr="00077A12" w:rsidRDefault="00077A12" w:rsidP="00CB336B">
            <w:pPr>
              <w:rPr>
                <w:rFonts w:cstheme="minorHAnsi"/>
                <w:b/>
                <w:color w:val="000000"/>
                <w:sz w:val="18"/>
                <w:szCs w:val="18"/>
              </w:rPr>
            </w:pPr>
            <w:r w:rsidRPr="00077A12">
              <w:rPr>
                <w:rFonts w:cstheme="minorHAnsi"/>
                <w:b/>
                <w:color w:val="000000"/>
                <w:sz w:val="18"/>
                <w:szCs w:val="18"/>
              </w:rPr>
              <w:t>Eight</w:t>
            </w:r>
          </w:p>
        </w:tc>
        <w:tc>
          <w:tcPr>
            <w:tcW w:w="8442" w:type="dxa"/>
            <w:vAlign w:val="center"/>
          </w:tcPr>
          <w:p w:rsidR="00077A12" w:rsidRPr="00077A12" w:rsidRDefault="0075574A" w:rsidP="00CB336B">
            <w:pPr>
              <w:rPr>
                <w:rFonts w:cstheme="minorHAnsi"/>
                <w:color w:val="000000"/>
                <w:sz w:val="18"/>
                <w:szCs w:val="18"/>
              </w:rPr>
            </w:pPr>
            <w:r>
              <w:rPr>
                <w:rFonts w:cs="Arial"/>
                <w:sz w:val="18"/>
                <w:szCs w:val="18"/>
              </w:rPr>
              <w:t>Principle</w:t>
            </w:r>
            <w:r w:rsidR="00077A12" w:rsidRPr="00077A12">
              <w:rPr>
                <w:rFonts w:cs="Arial"/>
                <w:sz w:val="18"/>
                <w:szCs w:val="18"/>
              </w:rPr>
              <w:t>s of Step Eight are Loving, Kindness, Responsibility, Courage, Willingness and Charity.</w:t>
            </w:r>
          </w:p>
        </w:tc>
      </w:tr>
      <w:tr w:rsidR="00077A12" w:rsidRPr="00077A12" w:rsidTr="00CB336B">
        <w:trPr>
          <w:trHeight w:val="288"/>
        </w:trPr>
        <w:tc>
          <w:tcPr>
            <w:tcW w:w="1638" w:type="dxa"/>
            <w:shd w:val="clear" w:color="auto" w:fill="FFFF66"/>
            <w:vAlign w:val="center"/>
          </w:tcPr>
          <w:p w:rsidR="00077A12" w:rsidRPr="00077A12" w:rsidRDefault="00077A12" w:rsidP="00CB336B">
            <w:pPr>
              <w:rPr>
                <w:rFonts w:cstheme="minorHAnsi"/>
                <w:b/>
                <w:color w:val="000000"/>
                <w:sz w:val="18"/>
                <w:szCs w:val="18"/>
              </w:rPr>
            </w:pPr>
            <w:r w:rsidRPr="00077A12">
              <w:rPr>
                <w:rFonts w:cstheme="minorHAnsi"/>
                <w:b/>
                <w:color w:val="000000"/>
                <w:sz w:val="18"/>
                <w:szCs w:val="18"/>
              </w:rPr>
              <w:t>Nine</w:t>
            </w:r>
          </w:p>
        </w:tc>
        <w:tc>
          <w:tcPr>
            <w:tcW w:w="8442" w:type="dxa"/>
            <w:vAlign w:val="center"/>
          </w:tcPr>
          <w:p w:rsidR="00077A12" w:rsidRPr="00077A12" w:rsidRDefault="0075574A" w:rsidP="00CB336B">
            <w:pPr>
              <w:rPr>
                <w:rFonts w:cstheme="minorHAnsi"/>
                <w:color w:val="000000"/>
                <w:sz w:val="18"/>
                <w:szCs w:val="18"/>
              </w:rPr>
            </w:pPr>
            <w:r>
              <w:rPr>
                <w:rFonts w:cs="Arial"/>
                <w:sz w:val="18"/>
                <w:szCs w:val="18"/>
              </w:rPr>
              <w:t>Principle</w:t>
            </w:r>
            <w:r w:rsidR="00077A12" w:rsidRPr="00077A12">
              <w:rPr>
                <w:rFonts w:cs="Arial"/>
                <w:sz w:val="18"/>
                <w:szCs w:val="18"/>
              </w:rPr>
              <w:t>s of Step Nine are Self-Discipline, Charity, Responsibility, Courage and Justice.</w:t>
            </w:r>
          </w:p>
        </w:tc>
      </w:tr>
      <w:tr w:rsidR="00077A12" w:rsidRPr="00077A12" w:rsidTr="00CB336B">
        <w:trPr>
          <w:trHeight w:val="288"/>
        </w:trPr>
        <w:tc>
          <w:tcPr>
            <w:tcW w:w="1638" w:type="dxa"/>
            <w:shd w:val="clear" w:color="auto" w:fill="FFFF66"/>
            <w:vAlign w:val="center"/>
          </w:tcPr>
          <w:p w:rsidR="00077A12" w:rsidRPr="00077A12" w:rsidRDefault="00077A12" w:rsidP="00CB336B">
            <w:pPr>
              <w:rPr>
                <w:rFonts w:cstheme="minorHAnsi"/>
                <w:b/>
                <w:color w:val="000000"/>
                <w:sz w:val="18"/>
                <w:szCs w:val="18"/>
              </w:rPr>
            </w:pPr>
            <w:r w:rsidRPr="00077A12">
              <w:rPr>
                <w:rFonts w:cstheme="minorHAnsi"/>
                <w:b/>
                <w:color w:val="000000"/>
                <w:sz w:val="18"/>
                <w:szCs w:val="18"/>
              </w:rPr>
              <w:t>Ten</w:t>
            </w:r>
          </w:p>
        </w:tc>
        <w:tc>
          <w:tcPr>
            <w:tcW w:w="8442" w:type="dxa"/>
            <w:vAlign w:val="center"/>
          </w:tcPr>
          <w:p w:rsidR="00077A12" w:rsidRPr="00077A12" w:rsidRDefault="0075574A" w:rsidP="00077A12">
            <w:pPr>
              <w:rPr>
                <w:rFonts w:cstheme="minorHAnsi"/>
                <w:color w:val="000000"/>
                <w:sz w:val="18"/>
                <w:szCs w:val="18"/>
              </w:rPr>
            </w:pPr>
            <w:r>
              <w:rPr>
                <w:rFonts w:cs="Arial"/>
                <w:sz w:val="18"/>
                <w:szCs w:val="18"/>
              </w:rPr>
              <w:t>Principle</w:t>
            </w:r>
            <w:r w:rsidR="00077A12" w:rsidRPr="00077A12">
              <w:rPr>
                <w:rFonts w:cs="Arial"/>
                <w:sz w:val="18"/>
                <w:szCs w:val="18"/>
              </w:rPr>
              <w:t>s of Step Ten are Steadfastness of Purpose, Vigilance and Promptness.</w:t>
            </w:r>
          </w:p>
        </w:tc>
      </w:tr>
      <w:tr w:rsidR="00077A12" w:rsidRPr="00077A12" w:rsidTr="00CB336B">
        <w:trPr>
          <w:trHeight w:val="288"/>
        </w:trPr>
        <w:tc>
          <w:tcPr>
            <w:tcW w:w="1638" w:type="dxa"/>
            <w:shd w:val="clear" w:color="auto" w:fill="FFFF66"/>
            <w:vAlign w:val="center"/>
          </w:tcPr>
          <w:p w:rsidR="00077A12" w:rsidRPr="00077A12" w:rsidRDefault="00077A12" w:rsidP="00CB336B">
            <w:pPr>
              <w:rPr>
                <w:rFonts w:cstheme="minorHAnsi"/>
                <w:b/>
                <w:color w:val="000000"/>
                <w:sz w:val="18"/>
                <w:szCs w:val="18"/>
              </w:rPr>
            </w:pPr>
            <w:r w:rsidRPr="00077A12">
              <w:rPr>
                <w:rFonts w:cstheme="minorHAnsi"/>
                <w:b/>
                <w:color w:val="000000"/>
                <w:sz w:val="18"/>
                <w:szCs w:val="18"/>
              </w:rPr>
              <w:t>Eleven</w:t>
            </w:r>
          </w:p>
        </w:tc>
        <w:tc>
          <w:tcPr>
            <w:tcW w:w="8442" w:type="dxa"/>
            <w:vAlign w:val="center"/>
          </w:tcPr>
          <w:p w:rsidR="00077A12" w:rsidRPr="00077A12" w:rsidRDefault="0075574A" w:rsidP="00077A12">
            <w:pPr>
              <w:rPr>
                <w:rFonts w:cstheme="minorHAnsi"/>
                <w:color w:val="000000"/>
                <w:sz w:val="18"/>
                <w:szCs w:val="18"/>
              </w:rPr>
            </w:pPr>
            <w:r>
              <w:rPr>
                <w:rFonts w:cs="Arial"/>
                <w:sz w:val="18"/>
                <w:szCs w:val="18"/>
              </w:rPr>
              <w:t>Principle</w:t>
            </w:r>
            <w:r w:rsidR="00077A12" w:rsidRPr="00077A12">
              <w:rPr>
                <w:rFonts w:cs="Arial"/>
                <w:sz w:val="18"/>
                <w:szCs w:val="18"/>
              </w:rPr>
              <w:t>s of Step Eleven are Unity with All Life, Awareness, Patience, Openness, and Discipline.</w:t>
            </w:r>
          </w:p>
        </w:tc>
      </w:tr>
      <w:tr w:rsidR="00077A12" w:rsidRPr="00077A12" w:rsidTr="00CB336B">
        <w:trPr>
          <w:trHeight w:val="288"/>
        </w:trPr>
        <w:tc>
          <w:tcPr>
            <w:tcW w:w="1638" w:type="dxa"/>
            <w:shd w:val="clear" w:color="auto" w:fill="FFFF66"/>
            <w:vAlign w:val="center"/>
          </w:tcPr>
          <w:p w:rsidR="00077A12" w:rsidRPr="00077A12" w:rsidRDefault="00077A12" w:rsidP="00CB336B">
            <w:pPr>
              <w:rPr>
                <w:rFonts w:cstheme="minorHAnsi"/>
                <w:b/>
                <w:color w:val="000000"/>
                <w:sz w:val="18"/>
                <w:szCs w:val="18"/>
              </w:rPr>
            </w:pPr>
            <w:r w:rsidRPr="00077A12">
              <w:rPr>
                <w:rFonts w:cstheme="minorHAnsi"/>
                <w:b/>
                <w:color w:val="000000"/>
                <w:sz w:val="18"/>
                <w:szCs w:val="18"/>
              </w:rPr>
              <w:t>Twelve</w:t>
            </w:r>
          </w:p>
        </w:tc>
        <w:tc>
          <w:tcPr>
            <w:tcW w:w="8442" w:type="dxa"/>
            <w:vAlign w:val="center"/>
          </w:tcPr>
          <w:p w:rsidR="00077A12" w:rsidRPr="00077A12" w:rsidRDefault="0075574A" w:rsidP="00077A12">
            <w:pPr>
              <w:rPr>
                <w:rFonts w:cstheme="minorHAnsi"/>
                <w:color w:val="000000"/>
                <w:sz w:val="18"/>
                <w:szCs w:val="18"/>
              </w:rPr>
            </w:pPr>
            <w:r>
              <w:rPr>
                <w:rFonts w:cs="Arial"/>
                <w:sz w:val="18"/>
                <w:szCs w:val="18"/>
              </w:rPr>
              <w:t>Principle</w:t>
            </w:r>
            <w:r w:rsidR="00077A12" w:rsidRPr="00077A12">
              <w:rPr>
                <w:rFonts w:cs="Arial"/>
                <w:sz w:val="18"/>
                <w:szCs w:val="18"/>
              </w:rPr>
              <w:t>s of Step Twelve are Service, Love, Charity, Action, Gratitude and Sharing.</w:t>
            </w:r>
          </w:p>
        </w:tc>
      </w:tr>
    </w:tbl>
    <w:p w:rsidR="00A923A3" w:rsidRDefault="00A923A3" w:rsidP="00ED1987">
      <w:pPr>
        <w:rPr>
          <w:rFonts w:cs="Arial"/>
        </w:rPr>
      </w:pPr>
    </w:p>
    <w:p w:rsidR="00A923A3" w:rsidRDefault="00A923A3">
      <w:pPr>
        <w:spacing w:before="200" w:after="200" w:line="276" w:lineRule="auto"/>
        <w:rPr>
          <w:rFonts w:cs="Arial"/>
        </w:rPr>
      </w:pPr>
      <w:r>
        <w:rPr>
          <w:rFonts w:cs="Arial"/>
        </w:rPr>
        <w:br w:type="page"/>
      </w:r>
    </w:p>
    <w:p w:rsidR="00D25C3A" w:rsidRDefault="00D25C3A" w:rsidP="00D25C3A">
      <w:pPr>
        <w:pStyle w:val="Heading2"/>
      </w:pPr>
      <w:bookmarkStart w:id="9" w:name="_Toc306337360"/>
      <w:r>
        <w:lastRenderedPageBreak/>
        <w:t>[Exercise 7] Sobriety Worksheet</w:t>
      </w:r>
      <w:bookmarkEnd w:id="9"/>
    </w:p>
    <w:p w:rsidR="00D25C3A" w:rsidRDefault="00D25C3A" w:rsidP="00E16AD0">
      <w:pPr>
        <w:rPr>
          <w:rFonts w:cs="Arial"/>
        </w:rPr>
      </w:pPr>
    </w:p>
    <w:p w:rsidR="00EA2492" w:rsidRDefault="00EA2492" w:rsidP="00EA2492">
      <w:pPr>
        <w:rPr>
          <w:rFonts w:ascii="Calibri" w:hAnsi="Calibri" w:cs="Calibri"/>
        </w:rPr>
      </w:pPr>
      <w:r w:rsidRPr="00D53440">
        <w:rPr>
          <w:rFonts w:ascii="Calibri" w:hAnsi="Calibri" w:cs="Calibri"/>
        </w:rPr>
        <w:t xml:space="preserve">The following is from Patrick Carnes </w:t>
      </w:r>
      <w:r w:rsidRPr="00D53440">
        <w:rPr>
          <w:rFonts w:ascii="Calibri" w:hAnsi="Calibri" w:cs="Calibri"/>
          <w:i/>
        </w:rPr>
        <w:t>A Gentle Path through the Twelve Steps</w:t>
      </w:r>
      <w:r w:rsidRPr="00D53440">
        <w:rPr>
          <w:rFonts w:ascii="Calibri" w:hAnsi="Calibri" w:cs="Calibri"/>
        </w:rPr>
        <w:t>.</w:t>
      </w:r>
    </w:p>
    <w:p w:rsidR="00EA2492" w:rsidRDefault="00EA2492" w:rsidP="00EA2492">
      <w:pPr>
        <w:rPr>
          <w:rFonts w:ascii="Calibri" w:hAnsi="Calibri" w:cs="Calibri"/>
        </w:rPr>
      </w:pPr>
    </w:p>
    <w:p w:rsidR="00EA2492" w:rsidRDefault="00EA2492" w:rsidP="00EA2492">
      <w:pPr>
        <w:rPr>
          <w:rFonts w:ascii="Calibri" w:hAnsi="Calibri" w:cs="Calibri"/>
        </w:rPr>
      </w:pPr>
      <w:r>
        <w:rPr>
          <w:rFonts w:ascii="Calibri" w:hAnsi="Calibri" w:cs="Calibri"/>
        </w:rPr>
        <w:t>“Now that you have come this far along the gentle path, it’s time to create a sobriety worksheet to keep your recovery on course.  This worksheet will be an exceptionally valuable tool to use as a reference guide in the week and months to come.  Review it regularly.”</w:t>
      </w:r>
    </w:p>
    <w:p w:rsidR="00EA2492" w:rsidRDefault="00EA2492" w:rsidP="00EA2492">
      <w:pPr>
        <w:rPr>
          <w:rFonts w:ascii="Calibri" w:hAnsi="Calibri" w:cs="Calibri"/>
        </w:rPr>
      </w:pPr>
    </w:p>
    <w:p w:rsidR="00EA2492" w:rsidRPr="00D53440" w:rsidRDefault="00EA2492" w:rsidP="00EA2492">
      <w:pPr>
        <w:rPr>
          <w:rFonts w:ascii="Calibri" w:hAnsi="Calibri" w:cs="Calibri"/>
        </w:rPr>
      </w:pPr>
      <w:r>
        <w:rPr>
          <w:rFonts w:ascii="Calibri" w:hAnsi="Calibri" w:cs="Calibri"/>
        </w:rPr>
        <w:t>Complete a “Sobriety Worksheet” to track each sobriety boundary.</w:t>
      </w:r>
    </w:p>
    <w:p w:rsidR="00E16AD0" w:rsidRDefault="00E16AD0" w:rsidP="00E16AD0">
      <w:pPr>
        <w:rPr>
          <w:rFonts w:cs="Arial"/>
        </w:rPr>
      </w:pPr>
    </w:p>
    <w:tbl>
      <w:tblPr>
        <w:tblW w:w="10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7362"/>
      </w:tblGrid>
      <w:tr w:rsidR="00694287" w:rsidRPr="00D165D3" w:rsidTr="001412A7">
        <w:trPr>
          <w:trHeight w:val="360"/>
        </w:trPr>
        <w:tc>
          <w:tcPr>
            <w:tcW w:w="10197" w:type="dxa"/>
            <w:gridSpan w:val="2"/>
            <w:shd w:val="clear" w:color="auto" w:fill="000000" w:themeFill="text1"/>
            <w:vAlign w:val="center"/>
          </w:tcPr>
          <w:p w:rsidR="00694287" w:rsidRPr="00694287" w:rsidRDefault="00694287" w:rsidP="00A923A3">
            <w:pPr>
              <w:jc w:val="center"/>
              <w:rPr>
                <w:rFonts w:cstheme="minorHAnsi"/>
                <w:b/>
                <w:color w:val="FFFFFF" w:themeColor="background1"/>
              </w:rPr>
            </w:pPr>
            <w:r>
              <w:rPr>
                <w:rFonts w:cstheme="minorHAnsi"/>
                <w:b/>
                <w:color w:val="FFFFFF" w:themeColor="background1"/>
              </w:rPr>
              <w:t xml:space="preserve">= = = </w:t>
            </w:r>
            <w:r w:rsidRPr="00694287">
              <w:rPr>
                <w:rFonts w:cstheme="minorHAnsi"/>
                <w:b/>
                <w:color w:val="FFFFFF" w:themeColor="background1"/>
              </w:rPr>
              <w:t>Sobriety Worksheet</w:t>
            </w:r>
            <w:r>
              <w:rPr>
                <w:rFonts w:cstheme="minorHAnsi"/>
                <w:b/>
                <w:color w:val="FFFFFF" w:themeColor="background1"/>
              </w:rPr>
              <w:t xml:space="preserve"> </w:t>
            </w:r>
            <w:r w:rsidR="00480AE3">
              <w:rPr>
                <w:rFonts w:cstheme="minorHAnsi"/>
                <w:b/>
                <w:color w:val="FFFFFF" w:themeColor="background1"/>
              </w:rPr>
              <w:t xml:space="preserve"> </w:t>
            </w:r>
            <w:r>
              <w:rPr>
                <w:rFonts w:cstheme="minorHAnsi"/>
                <w:b/>
                <w:color w:val="FFFFFF" w:themeColor="background1"/>
              </w:rPr>
              <w:t>= = =</w:t>
            </w:r>
          </w:p>
        </w:tc>
      </w:tr>
      <w:tr w:rsidR="00E16AD0" w:rsidRPr="00D165D3" w:rsidTr="00536BA2">
        <w:trPr>
          <w:trHeight w:val="288"/>
        </w:trPr>
        <w:tc>
          <w:tcPr>
            <w:tcW w:w="2835" w:type="dxa"/>
            <w:shd w:val="clear" w:color="auto" w:fill="FFFF00"/>
            <w:vAlign w:val="center"/>
          </w:tcPr>
          <w:p w:rsidR="00E16AD0" w:rsidRPr="00D165D3" w:rsidRDefault="00E16AD0" w:rsidP="00F10D82">
            <w:pPr>
              <w:rPr>
                <w:rFonts w:cstheme="minorHAnsi"/>
                <w:b/>
                <w:sz w:val="18"/>
                <w:szCs w:val="18"/>
              </w:rPr>
            </w:pPr>
            <w:r>
              <w:rPr>
                <w:rFonts w:cstheme="minorHAnsi"/>
                <w:b/>
                <w:sz w:val="18"/>
                <w:szCs w:val="18"/>
              </w:rPr>
              <w:t>Sobriety Boundary</w:t>
            </w:r>
          </w:p>
        </w:tc>
        <w:tc>
          <w:tcPr>
            <w:tcW w:w="7362" w:type="dxa"/>
            <w:vAlign w:val="center"/>
          </w:tcPr>
          <w:p w:rsidR="00ED16D9" w:rsidRPr="00D165D3" w:rsidRDefault="00ED16D9" w:rsidP="00536BA2">
            <w:pPr>
              <w:rPr>
                <w:rFonts w:cstheme="minorHAnsi"/>
                <w:sz w:val="18"/>
                <w:szCs w:val="18"/>
              </w:rPr>
            </w:pPr>
            <w:r>
              <w:rPr>
                <w:rFonts w:cstheme="minorHAnsi"/>
                <w:sz w:val="18"/>
                <w:szCs w:val="18"/>
              </w:rPr>
              <w:t xml:space="preserve">List </w:t>
            </w:r>
            <w:r w:rsidR="00536BA2">
              <w:rPr>
                <w:rFonts w:cstheme="minorHAnsi"/>
                <w:sz w:val="18"/>
                <w:szCs w:val="18"/>
              </w:rPr>
              <w:t xml:space="preserve">a </w:t>
            </w:r>
            <w:r>
              <w:rPr>
                <w:rFonts w:cstheme="minorHAnsi"/>
                <w:sz w:val="18"/>
                <w:szCs w:val="18"/>
              </w:rPr>
              <w:t>concrete sobriety boundar</w:t>
            </w:r>
            <w:r w:rsidR="00536BA2">
              <w:rPr>
                <w:rFonts w:cstheme="minorHAnsi"/>
                <w:sz w:val="18"/>
                <w:szCs w:val="18"/>
              </w:rPr>
              <w:t>y.</w:t>
            </w:r>
          </w:p>
        </w:tc>
      </w:tr>
      <w:tr w:rsidR="00E16AD0" w:rsidRPr="00122659" w:rsidTr="00A923A3">
        <w:trPr>
          <w:trHeight w:val="432"/>
        </w:trPr>
        <w:tc>
          <w:tcPr>
            <w:tcW w:w="10197" w:type="dxa"/>
            <w:gridSpan w:val="2"/>
            <w:shd w:val="clear" w:color="auto" w:fill="auto"/>
            <w:vAlign w:val="center"/>
          </w:tcPr>
          <w:p w:rsidR="00E16AD0" w:rsidRPr="00A923A3" w:rsidRDefault="00E16AD0" w:rsidP="00A923A3">
            <w:pPr>
              <w:rPr>
                <w:rFonts w:cstheme="minorHAnsi"/>
                <w:color w:val="000000" w:themeColor="text1"/>
                <w:sz w:val="18"/>
                <w:szCs w:val="18"/>
              </w:rPr>
            </w:pPr>
          </w:p>
        </w:tc>
      </w:tr>
      <w:tr w:rsidR="00E16AD0" w:rsidRPr="00D165D3" w:rsidTr="00536BA2">
        <w:trPr>
          <w:trHeight w:val="288"/>
        </w:trPr>
        <w:tc>
          <w:tcPr>
            <w:tcW w:w="2835" w:type="dxa"/>
            <w:shd w:val="clear" w:color="auto" w:fill="FFFF00"/>
            <w:vAlign w:val="center"/>
          </w:tcPr>
          <w:p w:rsidR="00E16AD0" w:rsidRPr="00D165D3" w:rsidRDefault="00ED16D9" w:rsidP="00F10D82">
            <w:pPr>
              <w:rPr>
                <w:rFonts w:cstheme="minorHAnsi"/>
                <w:b/>
                <w:sz w:val="18"/>
                <w:szCs w:val="18"/>
              </w:rPr>
            </w:pPr>
            <w:r>
              <w:rPr>
                <w:rFonts w:cstheme="minorHAnsi"/>
                <w:b/>
                <w:sz w:val="18"/>
                <w:szCs w:val="18"/>
              </w:rPr>
              <w:t>Trigger</w:t>
            </w:r>
          </w:p>
        </w:tc>
        <w:tc>
          <w:tcPr>
            <w:tcW w:w="7362" w:type="dxa"/>
            <w:vAlign w:val="center"/>
          </w:tcPr>
          <w:p w:rsidR="00E16AD0" w:rsidRPr="00D165D3" w:rsidRDefault="00ED16D9" w:rsidP="00536BA2">
            <w:pPr>
              <w:rPr>
                <w:rFonts w:cstheme="minorHAnsi"/>
                <w:sz w:val="18"/>
                <w:szCs w:val="18"/>
              </w:rPr>
            </w:pPr>
            <w:r>
              <w:rPr>
                <w:rFonts w:cstheme="minorHAnsi"/>
                <w:sz w:val="18"/>
                <w:szCs w:val="18"/>
              </w:rPr>
              <w:t xml:space="preserve">Specify behaviors that could jeopardize or endanger your ability to preserve </w:t>
            </w:r>
            <w:r w:rsidR="00536BA2">
              <w:rPr>
                <w:rFonts w:cstheme="minorHAnsi"/>
                <w:sz w:val="18"/>
                <w:szCs w:val="18"/>
              </w:rPr>
              <w:t>this</w:t>
            </w:r>
            <w:r>
              <w:rPr>
                <w:rFonts w:cstheme="minorHAnsi"/>
                <w:sz w:val="18"/>
                <w:szCs w:val="18"/>
              </w:rPr>
              <w:t xml:space="preserve"> boundary.</w:t>
            </w:r>
          </w:p>
        </w:tc>
      </w:tr>
      <w:tr w:rsidR="00E16AD0" w:rsidRPr="00122659" w:rsidTr="00A923A3">
        <w:trPr>
          <w:trHeight w:val="1440"/>
        </w:trPr>
        <w:tc>
          <w:tcPr>
            <w:tcW w:w="10197" w:type="dxa"/>
            <w:gridSpan w:val="2"/>
            <w:shd w:val="clear" w:color="auto" w:fill="auto"/>
            <w:vAlign w:val="center"/>
          </w:tcPr>
          <w:p w:rsidR="00E16AD0" w:rsidRPr="00A923A3" w:rsidRDefault="00E16AD0" w:rsidP="00A923A3">
            <w:pPr>
              <w:rPr>
                <w:rFonts w:cstheme="minorHAnsi"/>
                <w:color w:val="000000" w:themeColor="text1"/>
                <w:sz w:val="18"/>
                <w:szCs w:val="18"/>
              </w:rPr>
            </w:pPr>
          </w:p>
        </w:tc>
      </w:tr>
      <w:tr w:rsidR="00E16AD0" w:rsidRPr="00D165D3" w:rsidTr="00536BA2">
        <w:trPr>
          <w:trHeight w:val="288"/>
        </w:trPr>
        <w:tc>
          <w:tcPr>
            <w:tcW w:w="2835" w:type="dxa"/>
            <w:shd w:val="clear" w:color="auto" w:fill="FFFF00"/>
            <w:vAlign w:val="center"/>
          </w:tcPr>
          <w:p w:rsidR="00E16AD0" w:rsidRPr="00D165D3" w:rsidRDefault="00ED16D9" w:rsidP="00ED16D9">
            <w:pPr>
              <w:rPr>
                <w:rFonts w:cstheme="minorHAnsi"/>
                <w:b/>
                <w:sz w:val="18"/>
                <w:szCs w:val="18"/>
              </w:rPr>
            </w:pPr>
            <w:r>
              <w:rPr>
                <w:rFonts w:cstheme="minorHAnsi"/>
                <w:b/>
                <w:sz w:val="18"/>
                <w:szCs w:val="18"/>
              </w:rPr>
              <w:t>Sobriety Date</w:t>
            </w:r>
          </w:p>
        </w:tc>
        <w:tc>
          <w:tcPr>
            <w:tcW w:w="7362" w:type="dxa"/>
            <w:vAlign w:val="center"/>
          </w:tcPr>
          <w:p w:rsidR="00E16AD0" w:rsidRPr="00D165D3" w:rsidRDefault="00ED16D9" w:rsidP="00536BA2">
            <w:pPr>
              <w:rPr>
                <w:rFonts w:cstheme="minorHAnsi"/>
                <w:sz w:val="18"/>
                <w:szCs w:val="18"/>
              </w:rPr>
            </w:pPr>
            <w:r>
              <w:rPr>
                <w:rFonts w:cstheme="minorHAnsi"/>
                <w:sz w:val="18"/>
                <w:szCs w:val="18"/>
              </w:rPr>
              <w:t>Record the last date th</w:t>
            </w:r>
            <w:r w:rsidR="00536BA2">
              <w:rPr>
                <w:rFonts w:cstheme="minorHAnsi"/>
                <w:sz w:val="18"/>
                <w:szCs w:val="18"/>
              </w:rPr>
              <w:t>is</w:t>
            </w:r>
            <w:r>
              <w:rPr>
                <w:rFonts w:cstheme="minorHAnsi"/>
                <w:sz w:val="18"/>
                <w:szCs w:val="18"/>
              </w:rPr>
              <w:t xml:space="preserve"> sobriety boundary was broken</w:t>
            </w:r>
            <w:r w:rsidR="00536BA2">
              <w:rPr>
                <w:rFonts w:cstheme="minorHAnsi"/>
                <w:sz w:val="18"/>
                <w:szCs w:val="18"/>
              </w:rPr>
              <w:t>.</w:t>
            </w:r>
          </w:p>
        </w:tc>
      </w:tr>
      <w:tr w:rsidR="00E16AD0" w:rsidRPr="00122659" w:rsidTr="00A923A3">
        <w:trPr>
          <w:trHeight w:val="432"/>
        </w:trPr>
        <w:tc>
          <w:tcPr>
            <w:tcW w:w="10197" w:type="dxa"/>
            <w:gridSpan w:val="2"/>
            <w:shd w:val="clear" w:color="auto" w:fill="auto"/>
            <w:vAlign w:val="center"/>
          </w:tcPr>
          <w:p w:rsidR="00E16AD0" w:rsidRPr="00A923A3" w:rsidRDefault="00E16AD0" w:rsidP="00A923A3">
            <w:pPr>
              <w:rPr>
                <w:rFonts w:cstheme="minorHAnsi"/>
                <w:color w:val="000000" w:themeColor="text1"/>
                <w:sz w:val="18"/>
                <w:szCs w:val="18"/>
              </w:rPr>
            </w:pPr>
          </w:p>
        </w:tc>
      </w:tr>
      <w:tr w:rsidR="00E16AD0" w:rsidRPr="00D165D3" w:rsidTr="00536BA2">
        <w:trPr>
          <w:trHeight w:val="288"/>
        </w:trPr>
        <w:tc>
          <w:tcPr>
            <w:tcW w:w="2835" w:type="dxa"/>
            <w:shd w:val="clear" w:color="auto" w:fill="FFFF00"/>
            <w:vAlign w:val="center"/>
          </w:tcPr>
          <w:p w:rsidR="00E16AD0" w:rsidRPr="00D165D3" w:rsidRDefault="00ED16D9" w:rsidP="00ED16D9">
            <w:pPr>
              <w:rPr>
                <w:rFonts w:cstheme="minorHAnsi"/>
                <w:b/>
                <w:sz w:val="18"/>
                <w:szCs w:val="18"/>
              </w:rPr>
            </w:pPr>
            <w:r>
              <w:rPr>
                <w:rFonts w:cstheme="minorHAnsi"/>
                <w:b/>
                <w:sz w:val="18"/>
                <w:szCs w:val="18"/>
              </w:rPr>
              <w:t>Behaviors That Equal Slip</w:t>
            </w:r>
          </w:p>
        </w:tc>
        <w:tc>
          <w:tcPr>
            <w:tcW w:w="7362" w:type="dxa"/>
            <w:vAlign w:val="center"/>
          </w:tcPr>
          <w:p w:rsidR="00E16AD0" w:rsidRPr="00D165D3" w:rsidRDefault="00ED16D9" w:rsidP="00F10D82">
            <w:pPr>
              <w:rPr>
                <w:rFonts w:cstheme="minorHAnsi"/>
                <w:sz w:val="18"/>
                <w:szCs w:val="18"/>
              </w:rPr>
            </w:pPr>
            <w:r>
              <w:rPr>
                <w:rFonts w:cstheme="minorHAnsi"/>
                <w:sz w:val="18"/>
                <w:szCs w:val="18"/>
              </w:rPr>
              <w:t>Record the actual behaviors, which would constitute a slip</w:t>
            </w:r>
            <w:r w:rsidR="00536BA2">
              <w:rPr>
                <w:rFonts w:cstheme="minorHAnsi"/>
                <w:sz w:val="18"/>
                <w:szCs w:val="18"/>
              </w:rPr>
              <w:t xml:space="preserve"> and require a revision of your sobriety date.</w:t>
            </w:r>
          </w:p>
        </w:tc>
      </w:tr>
      <w:tr w:rsidR="00E16AD0" w:rsidRPr="007335C2" w:rsidTr="00A923A3">
        <w:trPr>
          <w:trHeight w:val="1440"/>
        </w:trPr>
        <w:tc>
          <w:tcPr>
            <w:tcW w:w="10197" w:type="dxa"/>
            <w:gridSpan w:val="2"/>
            <w:shd w:val="clear" w:color="auto" w:fill="auto"/>
            <w:vAlign w:val="center"/>
          </w:tcPr>
          <w:p w:rsidR="00E16AD0" w:rsidRPr="00A923A3" w:rsidRDefault="00E16AD0" w:rsidP="00A923A3">
            <w:pPr>
              <w:rPr>
                <w:rFonts w:cstheme="minorHAnsi"/>
                <w:color w:val="000000" w:themeColor="text1"/>
                <w:sz w:val="18"/>
                <w:szCs w:val="18"/>
              </w:rPr>
            </w:pPr>
          </w:p>
        </w:tc>
      </w:tr>
      <w:tr w:rsidR="00E16AD0" w:rsidRPr="00D165D3" w:rsidTr="00536BA2">
        <w:trPr>
          <w:trHeight w:val="288"/>
        </w:trPr>
        <w:tc>
          <w:tcPr>
            <w:tcW w:w="2835" w:type="dxa"/>
            <w:shd w:val="clear" w:color="auto" w:fill="FFFF00"/>
            <w:vAlign w:val="center"/>
          </w:tcPr>
          <w:p w:rsidR="00E16AD0" w:rsidRPr="00D165D3" w:rsidRDefault="00ED16D9" w:rsidP="00F10D82">
            <w:pPr>
              <w:rPr>
                <w:rFonts w:cstheme="minorHAnsi"/>
                <w:b/>
                <w:sz w:val="18"/>
                <w:szCs w:val="18"/>
              </w:rPr>
            </w:pPr>
            <w:r>
              <w:rPr>
                <w:rFonts w:cstheme="minorHAnsi"/>
                <w:b/>
                <w:sz w:val="18"/>
                <w:szCs w:val="18"/>
              </w:rPr>
              <w:t>Behaviors That Endanger Sobriety</w:t>
            </w:r>
          </w:p>
        </w:tc>
        <w:tc>
          <w:tcPr>
            <w:tcW w:w="7362" w:type="dxa"/>
            <w:vAlign w:val="center"/>
          </w:tcPr>
          <w:p w:rsidR="00E16AD0" w:rsidRPr="00D165D3" w:rsidRDefault="00536BA2" w:rsidP="00536BA2">
            <w:pPr>
              <w:rPr>
                <w:rFonts w:cstheme="minorHAnsi"/>
                <w:sz w:val="18"/>
                <w:szCs w:val="18"/>
              </w:rPr>
            </w:pPr>
            <w:r>
              <w:rPr>
                <w:rFonts w:cstheme="minorHAnsi"/>
                <w:sz w:val="18"/>
                <w:szCs w:val="18"/>
              </w:rPr>
              <w:t>List the behaviors that are not actual slips, but could detract from or endanger your sobriety.</w:t>
            </w:r>
          </w:p>
        </w:tc>
      </w:tr>
      <w:tr w:rsidR="00E16AD0" w:rsidRPr="007335C2" w:rsidTr="00A923A3">
        <w:trPr>
          <w:trHeight w:val="1440"/>
        </w:trPr>
        <w:tc>
          <w:tcPr>
            <w:tcW w:w="10197" w:type="dxa"/>
            <w:gridSpan w:val="2"/>
            <w:shd w:val="clear" w:color="auto" w:fill="auto"/>
            <w:vAlign w:val="center"/>
          </w:tcPr>
          <w:p w:rsidR="00E16AD0" w:rsidRPr="00A923A3" w:rsidRDefault="00E16AD0" w:rsidP="00A923A3">
            <w:pPr>
              <w:rPr>
                <w:rFonts w:cstheme="minorHAnsi"/>
                <w:color w:val="000000" w:themeColor="text1"/>
                <w:sz w:val="18"/>
                <w:szCs w:val="18"/>
              </w:rPr>
            </w:pPr>
          </w:p>
        </w:tc>
      </w:tr>
      <w:tr w:rsidR="00E16AD0" w:rsidRPr="00D165D3" w:rsidTr="00536BA2">
        <w:trPr>
          <w:trHeight w:val="288"/>
        </w:trPr>
        <w:tc>
          <w:tcPr>
            <w:tcW w:w="2835" w:type="dxa"/>
            <w:shd w:val="clear" w:color="auto" w:fill="FFFF00"/>
            <w:vAlign w:val="center"/>
          </w:tcPr>
          <w:p w:rsidR="00E16AD0" w:rsidRPr="00D165D3" w:rsidRDefault="00ED16D9" w:rsidP="00F10D82">
            <w:pPr>
              <w:rPr>
                <w:rFonts w:cstheme="minorHAnsi"/>
                <w:b/>
                <w:sz w:val="18"/>
                <w:szCs w:val="18"/>
              </w:rPr>
            </w:pPr>
            <w:r>
              <w:rPr>
                <w:rFonts w:cstheme="minorHAnsi"/>
                <w:b/>
                <w:sz w:val="18"/>
                <w:szCs w:val="18"/>
              </w:rPr>
              <w:t>Fantasy</w:t>
            </w:r>
          </w:p>
        </w:tc>
        <w:tc>
          <w:tcPr>
            <w:tcW w:w="7362" w:type="dxa"/>
            <w:vAlign w:val="center"/>
          </w:tcPr>
          <w:p w:rsidR="00E16AD0" w:rsidRPr="00D165D3" w:rsidRDefault="00536BA2" w:rsidP="00536BA2">
            <w:pPr>
              <w:rPr>
                <w:rFonts w:cstheme="minorHAnsi"/>
                <w:sz w:val="18"/>
                <w:szCs w:val="18"/>
              </w:rPr>
            </w:pPr>
            <w:r>
              <w:rPr>
                <w:rFonts w:cstheme="minorHAnsi"/>
                <w:sz w:val="18"/>
                <w:szCs w:val="18"/>
              </w:rPr>
              <w:t>Record the fantasies that are unhealthy for you.</w:t>
            </w:r>
          </w:p>
        </w:tc>
      </w:tr>
      <w:tr w:rsidR="00E16AD0" w:rsidRPr="007335C2" w:rsidTr="00A923A3">
        <w:trPr>
          <w:trHeight w:val="1440"/>
        </w:trPr>
        <w:tc>
          <w:tcPr>
            <w:tcW w:w="10197" w:type="dxa"/>
            <w:gridSpan w:val="2"/>
            <w:shd w:val="clear" w:color="auto" w:fill="auto"/>
            <w:vAlign w:val="center"/>
          </w:tcPr>
          <w:p w:rsidR="00E16AD0" w:rsidRPr="00A923A3" w:rsidRDefault="00E16AD0" w:rsidP="00A923A3">
            <w:pPr>
              <w:rPr>
                <w:rFonts w:cstheme="minorHAnsi"/>
                <w:color w:val="000000" w:themeColor="text1"/>
                <w:sz w:val="18"/>
                <w:szCs w:val="18"/>
              </w:rPr>
            </w:pPr>
          </w:p>
        </w:tc>
      </w:tr>
      <w:tr w:rsidR="00ED16D9" w:rsidRPr="00D165D3" w:rsidTr="00536BA2">
        <w:trPr>
          <w:trHeight w:val="288"/>
        </w:trPr>
        <w:tc>
          <w:tcPr>
            <w:tcW w:w="283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ED16D9" w:rsidRPr="00ED16D9" w:rsidRDefault="00ED16D9" w:rsidP="00ED16D9">
            <w:pPr>
              <w:pStyle w:val="ListParagraph"/>
              <w:ind w:left="390" w:hanging="360"/>
              <w:rPr>
                <w:rFonts w:cstheme="minorHAnsi"/>
                <w:b/>
                <w:color w:val="000000" w:themeColor="text1"/>
                <w:sz w:val="18"/>
                <w:szCs w:val="18"/>
              </w:rPr>
            </w:pPr>
            <w:r w:rsidRPr="00ED16D9">
              <w:rPr>
                <w:rFonts w:cstheme="minorHAnsi"/>
                <w:b/>
                <w:color w:val="000000" w:themeColor="text1"/>
                <w:sz w:val="18"/>
                <w:szCs w:val="18"/>
              </w:rPr>
              <w:t>Action Plan</w:t>
            </w:r>
          </w:p>
        </w:tc>
        <w:tc>
          <w:tcPr>
            <w:tcW w:w="7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16D9" w:rsidRPr="00ED16D9" w:rsidRDefault="00536BA2" w:rsidP="00ED16D9">
            <w:pPr>
              <w:pStyle w:val="ListParagraph"/>
              <w:ind w:left="390" w:hanging="360"/>
              <w:rPr>
                <w:rFonts w:cstheme="minorHAnsi"/>
                <w:color w:val="000000" w:themeColor="text1"/>
                <w:sz w:val="18"/>
                <w:szCs w:val="18"/>
              </w:rPr>
            </w:pPr>
            <w:r>
              <w:rPr>
                <w:rFonts w:cstheme="minorHAnsi"/>
                <w:color w:val="000000" w:themeColor="text1"/>
                <w:sz w:val="18"/>
                <w:szCs w:val="18"/>
              </w:rPr>
              <w:t>Record the positive actions you will take to affirm and strength your sobriety boundary.</w:t>
            </w:r>
          </w:p>
        </w:tc>
      </w:tr>
      <w:tr w:rsidR="00ED16D9" w:rsidRPr="007335C2" w:rsidTr="00A923A3">
        <w:trPr>
          <w:trHeight w:val="1296"/>
        </w:trPr>
        <w:tc>
          <w:tcPr>
            <w:tcW w:w="101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16D9" w:rsidRPr="00A923A3" w:rsidRDefault="00ED16D9" w:rsidP="00A923A3">
            <w:pPr>
              <w:rPr>
                <w:rFonts w:cstheme="minorHAnsi"/>
                <w:color w:val="000000" w:themeColor="text1"/>
                <w:sz w:val="18"/>
                <w:szCs w:val="18"/>
              </w:rPr>
            </w:pPr>
          </w:p>
        </w:tc>
      </w:tr>
    </w:tbl>
    <w:p w:rsidR="00D25C3A" w:rsidRDefault="00D25C3A" w:rsidP="00ED1987">
      <w:pPr>
        <w:rPr>
          <w:rFonts w:cs="Arial"/>
        </w:rPr>
      </w:pPr>
    </w:p>
    <w:sectPr w:rsidR="00D25C3A" w:rsidSect="009B0BB3">
      <w:headerReference w:type="default" r:id="rId8"/>
      <w:footerReference w:type="even" r:id="rId9"/>
      <w:footerReference w:type="default" r:id="rId10"/>
      <w:pgSz w:w="12240" w:h="15840" w:code="1"/>
      <w:pgMar w:top="840" w:right="1080" w:bottom="1080" w:left="108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394" w:rsidRDefault="003F2394">
      <w:r>
        <w:separator/>
      </w:r>
    </w:p>
  </w:endnote>
  <w:endnote w:type="continuationSeparator" w:id="0">
    <w:p w:rsidR="003F2394" w:rsidRDefault="003F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5B" w:rsidRDefault="00B90110">
    <w:pPr>
      <w:pStyle w:val="Footer"/>
      <w:framePr w:wrap="around" w:vAnchor="text" w:hAnchor="margin" w:xAlign="right" w:y="1"/>
      <w:rPr>
        <w:rStyle w:val="PageNumber"/>
      </w:rPr>
    </w:pPr>
    <w:r>
      <w:rPr>
        <w:rStyle w:val="PageNumber"/>
      </w:rPr>
      <w:fldChar w:fldCharType="begin"/>
    </w:r>
    <w:r w:rsidR="0006455B">
      <w:rPr>
        <w:rStyle w:val="PageNumber"/>
      </w:rPr>
      <w:instrText xml:space="preserve">PAGE  </w:instrText>
    </w:r>
    <w:r>
      <w:rPr>
        <w:rStyle w:val="PageNumber"/>
      </w:rPr>
      <w:fldChar w:fldCharType="end"/>
    </w:r>
  </w:p>
  <w:p w:rsidR="0006455B" w:rsidRDefault="000645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5B" w:rsidRPr="00981AE9" w:rsidRDefault="003F2394" w:rsidP="000A4D59">
    <w:pPr>
      <w:pStyle w:val="Footer"/>
      <w:pBdr>
        <w:top w:val="inset" w:sz="6" w:space="1" w:color="auto"/>
        <w:left w:val="inset" w:sz="6" w:space="4" w:color="auto"/>
        <w:bottom w:val="outset" w:sz="6" w:space="1" w:color="auto"/>
        <w:right w:val="outset" w:sz="6" w:space="0" w:color="auto"/>
        <w:between w:val="inset" w:sz="6" w:space="1" w:color="auto"/>
        <w:bar w:val="inset" w:sz="6" w:color="auto"/>
      </w:pBdr>
      <w:ind w:left="-288" w:right="-288"/>
      <w:rPr>
        <w:sz w:val="16"/>
        <w:szCs w:val="16"/>
      </w:rPr>
    </w:pPr>
    <w:r>
      <w:fldChar w:fldCharType="begin"/>
    </w:r>
    <w:r>
      <w:instrText xml:space="preserve"> FILENAME   \* MERGEFORMAT </w:instrText>
    </w:r>
    <w:r>
      <w:fldChar w:fldCharType="separate"/>
    </w:r>
    <w:r w:rsidR="008A6929" w:rsidRPr="008A6929">
      <w:rPr>
        <w:rFonts w:cs="Arial"/>
        <w:noProof/>
        <w:sz w:val="16"/>
        <w:szCs w:val="16"/>
      </w:rPr>
      <w:t>12th-Step-Workbook</w:t>
    </w:r>
    <w:r>
      <w:rPr>
        <w:rFonts w:cs="Arial"/>
        <w:noProof/>
        <w:sz w:val="16"/>
        <w:szCs w:val="16"/>
      </w:rPr>
      <w:fldChar w:fldCharType="end"/>
    </w:r>
    <w:r w:rsidR="0006455B" w:rsidRPr="00981AE9">
      <w:rPr>
        <w:sz w:val="16"/>
        <w:szCs w:val="16"/>
      </w:rPr>
      <w:tab/>
    </w:r>
    <w:r w:rsidR="0006455B" w:rsidRPr="00981AE9">
      <w:rPr>
        <w:sz w:val="16"/>
        <w:szCs w:val="16"/>
      </w:rPr>
      <w:tab/>
    </w:r>
    <w:r w:rsidR="0006455B" w:rsidRPr="00981AE9">
      <w:rPr>
        <w:sz w:val="16"/>
        <w:szCs w:val="16"/>
      </w:rPr>
      <w:tab/>
    </w:r>
    <w:r w:rsidR="0006455B" w:rsidRPr="00981AE9">
      <w:rPr>
        <w:color w:val="7F7F7F" w:themeColor="background1" w:themeShade="7F"/>
        <w:spacing w:val="60"/>
        <w:sz w:val="16"/>
        <w:szCs w:val="16"/>
      </w:rPr>
      <w:t>Page</w:t>
    </w:r>
    <w:r w:rsidR="0006455B" w:rsidRPr="00981AE9">
      <w:rPr>
        <w:sz w:val="16"/>
        <w:szCs w:val="16"/>
      </w:rPr>
      <w:t xml:space="preserve"> | </w:t>
    </w:r>
    <w:r w:rsidR="00B90110" w:rsidRPr="00981AE9">
      <w:rPr>
        <w:sz w:val="16"/>
        <w:szCs w:val="16"/>
      </w:rPr>
      <w:fldChar w:fldCharType="begin"/>
    </w:r>
    <w:r w:rsidR="0006455B" w:rsidRPr="00981AE9">
      <w:rPr>
        <w:sz w:val="16"/>
        <w:szCs w:val="16"/>
      </w:rPr>
      <w:instrText xml:space="preserve"> PAGE   \* MERGEFORMAT </w:instrText>
    </w:r>
    <w:r w:rsidR="00B90110" w:rsidRPr="00981AE9">
      <w:rPr>
        <w:sz w:val="16"/>
        <w:szCs w:val="16"/>
      </w:rPr>
      <w:fldChar w:fldCharType="separate"/>
    </w:r>
    <w:r w:rsidR="008A6929">
      <w:rPr>
        <w:noProof/>
        <w:sz w:val="16"/>
        <w:szCs w:val="16"/>
      </w:rPr>
      <w:t>1</w:t>
    </w:r>
    <w:r w:rsidR="00B90110" w:rsidRPr="00981AE9">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394" w:rsidRDefault="003F2394">
      <w:r>
        <w:separator/>
      </w:r>
    </w:p>
  </w:footnote>
  <w:footnote w:type="continuationSeparator" w:id="0">
    <w:p w:rsidR="003F2394" w:rsidRDefault="003F2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5808"/>
      <w:gridCol w:w="2723"/>
    </w:tblGrid>
    <w:tr w:rsidR="0006455B" w:rsidTr="002C205F">
      <w:trPr>
        <w:trHeight w:val="260"/>
        <w:jc w:val="center"/>
      </w:trPr>
      <w:tc>
        <w:tcPr>
          <w:tcW w:w="2250" w:type="dxa"/>
          <w:vAlign w:val="center"/>
        </w:tcPr>
        <w:p w:rsidR="0006455B" w:rsidRPr="00F90ACF" w:rsidRDefault="0006455B" w:rsidP="009B0BB3">
          <w:pPr>
            <w:rPr>
              <w:rFonts w:cs="Arial"/>
              <w:b/>
              <w:color w:val="FF0000"/>
              <w:sz w:val="18"/>
              <w:szCs w:val="18"/>
            </w:rPr>
          </w:pPr>
          <w:r w:rsidRPr="00F90ACF">
            <w:rPr>
              <w:rFonts w:cs="Arial"/>
              <w:b/>
              <w:color w:val="FF0000"/>
              <w:sz w:val="18"/>
              <w:szCs w:val="18"/>
            </w:rPr>
            <w:t>Twelve Steps</w:t>
          </w:r>
        </w:p>
      </w:tc>
      <w:tc>
        <w:tcPr>
          <w:tcW w:w="5760" w:type="dxa"/>
          <w:vAlign w:val="center"/>
        </w:tcPr>
        <w:p w:rsidR="0006455B" w:rsidRPr="000A4D59" w:rsidRDefault="00C22CDF" w:rsidP="009B0BB3">
          <w:pPr>
            <w:jc w:val="center"/>
            <w:rPr>
              <w:rFonts w:cs="Arial"/>
              <w:b/>
              <w:color w:val="0000FF"/>
              <w:sz w:val="18"/>
              <w:szCs w:val="18"/>
            </w:rPr>
          </w:pPr>
          <w:r>
            <w:rPr>
              <w:rFonts w:cs="Arial"/>
              <w:b/>
              <w:color w:val="0000FF"/>
              <w:sz w:val="18"/>
              <w:szCs w:val="18"/>
            </w:rPr>
            <w:t>The 12</w:t>
          </w:r>
          <w:r w:rsidRPr="00C22CDF">
            <w:rPr>
              <w:rFonts w:cs="Arial"/>
              <w:b/>
              <w:color w:val="0000FF"/>
              <w:sz w:val="18"/>
              <w:szCs w:val="18"/>
              <w:vertAlign w:val="superscript"/>
            </w:rPr>
            <w:t>th</w:t>
          </w:r>
          <w:r>
            <w:rPr>
              <w:rFonts w:cs="Arial"/>
              <w:b/>
              <w:color w:val="0000FF"/>
              <w:sz w:val="18"/>
              <w:szCs w:val="18"/>
            </w:rPr>
            <w:t xml:space="preserve"> Step</w:t>
          </w:r>
        </w:p>
      </w:tc>
      <w:tc>
        <w:tcPr>
          <w:tcW w:w="2700" w:type="dxa"/>
          <w:vAlign w:val="center"/>
        </w:tcPr>
        <w:p w:rsidR="0006455B" w:rsidRPr="00F90ACF" w:rsidRDefault="00B6437D" w:rsidP="000A4D59">
          <w:pPr>
            <w:jc w:val="right"/>
            <w:rPr>
              <w:rFonts w:cs="Arial"/>
              <w:color w:val="000000"/>
              <w:sz w:val="18"/>
              <w:szCs w:val="18"/>
            </w:rPr>
          </w:pPr>
          <w:r>
            <w:rPr>
              <w:rFonts w:cs="Arial"/>
              <w:color w:val="000000"/>
              <w:sz w:val="18"/>
              <w:szCs w:val="18"/>
            </w:rPr>
            <w:t>Rev. 01/12/2011</w:t>
          </w:r>
        </w:p>
      </w:tc>
    </w:tr>
  </w:tbl>
  <w:p w:rsidR="0006455B" w:rsidRDefault="0006455B" w:rsidP="009B0BB3">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20BC"/>
      </v:shape>
    </w:pict>
  </w:numPicBullet>
  <w:abstractNum w:abstractNumId="0">
    <w:nsid w:val="005D26A6"/>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572732"/>
    <w:multiLevelType w:val="hybridMultilevel"/>
    <w:tmpl w:val="DA545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D667D5"/>
    <w:multiLevelType w:val="hybridMultilevel"/>
    <w:tmpl w:val="6D8860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265838"/>
    <w:multiLevelType w:val="hybridMultilevel"/>
    <w:tmpl w:val="CF104E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0F3954"/>
    <w:multiLevelType w:val="hybridMultilevel"/>
    <w:tmpl w:val="0F105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D5305F"/>
    <w:multiLevelType w:val="hybridMultilevel"/>
    <w:tmpl w:val="D6CCF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D778FA"/>
    <w:multiLevelType w:val="hybridMultilevel"/>
    <w:tmpl w:val="D876C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9E3D59"/>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7F6E8A"/>
    <w:multiLevelType w:val="hybridMultilevel"/>
    <w:tmpl w:val="E8EEBA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A94079"/>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8B40A2"/>
    <w:multiLevelType w:val="hybridMultilevel"/>
    <w:tmpl w:val="52AAB98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C0F76E1"/>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5857F4"/>
    <w:multiLevelType w:val="hybridMultilevel"/>
    <w:tmpl w:val="DC0A1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0E595D"/>
    <w:multiLevelType w:val="hybridMultilevel"/>
    <w:tmpl w:val="DA545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41F3520"/>
    <w:multiLevelType w:val="hybridMultilevel"/>
    <w:tmpl w:val="BACC9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16D53"/>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2A6BCB"/>
    <w:multiLevelType w:val="hybridMultilevel"/>
    <w:tmpl w:val="474E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D6300F"/>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533199"/>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9D6EED"/>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31823C9"/>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3EF5793"/>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3D09C4"/>
    <w:multiLevelType w:val="hybridMultilevel"/>
    <w:tmpl w:val="A8125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B36C08"/>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261F61"/>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9C70FAD"/>
    <w:multiLevelType w:val="hybridMultilevel"/>
    <w:tmpl w:val="1D14E2EA"/>
    <w:lvl w:ilvl="0" w:tplc="D0F03B3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8151A7"/>
    <w:multiLevelType w:val="hybridMultilevel"/>
    <w:tmpl w:val="84B47AD4"/>
    <w:lvl w:ilvl="0" w:tplc="E98062A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5C17F6"/>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EFC654F"/>
    <w:multiLevelType w:val="hybridMultilevel"/>
    <w:tmpl w:val="BA7E0C78"/>
    <w:lvl w:ilvl="0" w:tplc="4B00BE4A">
      <w:numFmt w:val="bullet"/>
      <w:lvlText w:val="-"/>
      <w:lvlJc w:val="left"/>
      <w:pPr>
        <w:ind w:left="390" w:hanging="360"/>
      </w:pPr>
      <w:rPr>
        <w:rFonts w:ascii="Calibri" w:eastAsiaTheme="minorEastAsia"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9">
    <w:nsid w:val="51D2257F"/>
    <w:multiLevelType w:val="hybridMultilevel"/>
    <w:tmpl w:val="4C2C8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5E30CF"/>
    <w:multiLevelType w:val="hybridMultilevel"/>
    <w:tmpl w:val="A4EA0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3848D4"/>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8EC1841"/>
    <w:multiLevelType w:val="hybridMultilevel"/>
    <w:tmpl w:val="DA545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9100D52"/>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8609BE"/>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F53FB7"/>
    <w:multiLevelType w:val="hybridMultilevel"/>
    <w:tmpl w:val="35241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9D4E29"/>
    <w:multiLevelType w:val="hybridMultilevel"/>
    <w:tmpl w:val="24DC7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0142BA"/>
    <w:multiLevelType w:val="hybridMultilevel"/>
    <w:tmpl w:val="65D047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E0F41CF"/>
    <w:multiLevelType w:val="hybridMultilevel"/>
    <w:tmpl w:val="24DC7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E46757F"/>
    <w:multiLevelType w:val="hybridMultilevel"/>
    <w:tmpl w:val="D8C6AC3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5EA40560"/>
    <w:multiLevelType w:val="hybridMultilevel"/>
    <w:tmpl w:val="A588EE12"/>
    <w:lvl w:ilvl="0" w:tplc="E74E4C22">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ECC7F29"/>
    <w:multiLevelType w:val="hybridMultilevel"/>
    <w:tmpl w:val="3FAAD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C24E12"/>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40F5057"/>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88102A"/>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97F02AB"/>
    <w:multiLevelType w:val="hybridMultilevel"/>
    <w:tmpl w:val="8F64662E"/>
    <w:lvl w:ilvl="0" w:tplc="50E24D0E">
      <w:start w:val="1973"/>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6">
    <w:nsid w:val="69D60A14"/>
    <w:multiLevelType w:val="hybridMultilevel"/>
    <w:tmpl w:val="24DC7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10F0BC4"/>
    <w:multiLevelType w:val="hybridMultilevel"/>
    <w:tmpl w:val="3FAAD5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68D5928"/>
    <w:multiLevelType w:val="hybridMultilevel"/>
    <w:tmpl w:val="E8940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6"/>
  </w:num>
  <w:num w:numId="3">
    <w:abstractNumId w:val="22"/>
  </w:num>
  <w:num w:numId="4">
    <w:abstractNumId w:val="2"/>
  </w:num>
  <w:num w:numId="5">
    <w:abstractNumId w:val="47"/>
  </w:num>
  <w:num w:numId="6">
    <w:abstractNumId w:val="10"/>
  </w:num>
  <w:num w:numId="7">
    <w:abstractNumId w:val="39"/>
  </w:num>
  <w:num w:numId="8">
    <w:abstractNumId w:val="29"/>
  </w:num>
  <w:num w:numId="9">
    <w:abstractNumId w:val="14"/>
  </w:num>
  <w:num w:numId="10">
    <w:abstractNumId w:val="35"/>
  </w:num>
  <w:num w:numId="11">
    <w:abstractNumId w:val="16"/>
  </w:num>
  <w:num w:numId="12">
    <w:abstractNumId w:val="45"/>
  </w:num>
  <w:num w:numId="13">
    <w:abstractNumId w:val="30"/>
  </w:num>
  <w:num w:numId="14">
    <w:abstractNumId w:val="31"/>
  </w:num>
  <w:num w:numId="15">
    <w:abstractNumId w:val="7"/>
  </w:num>
  <w:num w:numId="16">
    <w:abstractNumId w:val="21"/>
  </w:num>
  <w:num w:numId="17">
    <w:abstractNumId w:val="42"/>
  </w:num>
  <w:num w:numId="18">
    <w:abstractNumId w:val="18"/>
  </w:num>
  <w:num w:numId="19">
    <w:abstractNumId w:val="24"/>
  </w:num>
  <w:num w:numId="20">
    <w:abstractNumId w:val="34"/>
  </w:num>
  <w:num w:numId="21">
    <w:abstractNumId w:val="0"/>
  </w:num>
  <w:num w:numId="22">
    <w:abstractNumId w:val="41"/>
  </w:num>
  <w:num w:numId="23">
    <w:abstractNumId w:val="5"/>
  </w:num>
  <w:num w:numId="24">
    <w:abstractNumId w:val="43"/>
  </w:num>
  <w:num w:numId="25">
    <w:abstractNumId w:val="38"/>
  </w:num>
  <w:num w:numId="26">
    <w:abstractNumId w:val="33"/>
  </w:num>
  <w:num w:numId="27">
    <w:abstractNumId w:val="15"/>
  </w:num>
  <w:num w:numId="28">
    <w:abstractNumId w:val="23"/>
  </w:num>
  <w:num w:numId="29">
    <w:abstractNumId w:val="17"/>
  </w:num>
  <w:num w:numId="30">
    <w:abstractNumId w:val="36"/>
  </w:num>
  <w:num w:numId="31">
    <w:abstractNumId w:val="46"/>
  </w:num>
  <w:num w:numId="32">
    <w:abstractNumId w:val="9"/>
  </w:num>
  <w:num w:numId="33">
    <w:abstractNumId w:val="4"/>
  </w:num>
  <w:num w:numId="34">
    <w:abstractNumId w:val="11"/>
  </w:num>
  <w:num w:numId="35">
    <w:abstractNumId w:val="48"/>
  </w:num>
  <w:num w:numId="36">
    <w:abstractNumId w:val="27"/>
  </w:num>
  <w:num w:numId="37">
    <w:abstractNumId w:val="28"/>
  </w:num>
  <w:num w:numId="38">
    <w:abstractNumId w:val="6"/>
  </w:num>
  <w:num w:numId="39">
    <w:abstractNumId w:val="19"/>
  </w:num>
  <w:num w:numId="40">
    <w:abstractNumId w:val="20"/>
  </w:num>
  <w:num w:numId="41">
    <w:abstractNumId w:val="44"/>
  </w:num>
  <w:num w:numId="42">
    <w:abstractNumId w:val="40"/>
  </w:num>
  <w:num w:numId="43">
    <w:abstractNumId w:val="3"/>
  </w:num>
  <w:num w:numId="44">
    <w:abstractNumId w:val="37"/>
  </w:num>
  <w:num w:numId="45">
    <w:abstractNumId w:val="8"/>
  </w:num>
  <w:num w:numId="46">
    <w:abstractNumId w:val="12"/>
  </w:num>
  <w:num w:numId="47">
    <w:abstractNumId w:val="32"/>
  </w:num>
  <w:num w:numId="48">
    <w:abstractNumId w:val="13"/>
  </w:num>
  <w:num w:numId="4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fillcolor="#ff6" stroke="f">
      <v:fill color="#ff6" opacity=".75"/>
      <v:stroke on="f"/>
      <o:colormru v:ext="edit" colors="#f6c,#ff6,#fc0,#fc6,#c6f,red,#6ff,#9c0"/>
    </o:shapedefaults>
  </w:hdrShapeDefaults>
  <w:footnotePr>
    <w:footnote w:id="-1"/>
    <w:footnote w:id="0"/>
  </w:footnotePr>
  <w:endnotePr>
    <w:endnote w:id="-1"/>
    <w:endnote w:id="0"/>
  </w:endnotePr>
  <w:compat>
    <w:useFELayout/>
    <w:compatSetting w:name="compatibilityMode" w:uri="http://schemas.microsoft.com/office/word" w:val="12"/>
  </w:compat>
  <w:rsids>
    <w:rsidRoot w:val="00F7792A"/>
    <w:rsid w:val="00000208"/>
    <w:rsid w:val="000010DA"/>
    <w:rsid w:val="00001C7F"/>
    <w:rsid w:val="00003087"/>
    <w:rsid w:val="00005005"/>
    <w:rsid w:val="00005750"/>
    <w:rsid w:val="00005B3F"/>
    <w:rsid w:val="00006244"/>
    <w:rsid w:val="00006C4F"/>
    <w:rsid w:val="00007940"/>
    <w:rsid w:val="000144AE"/>
    <w:rsid w:val="00014B4B"/>
    <w:rsid w:val="00014D24"/>
    <w:rsid w:val="00014EA1"/>
    <w:rsid w:val="00015C4D"/>
    <w:rsid w:val="00015F37"/>
    <w:rsid w:val="0001721E"/>
    <w:rsid w:val="00017674"/>
    <w:rsid w:val="000178BC"/>
    <w:rsid w:val="00020B00"/>
    <w:rsid w:val="00021DD1"/>
    <w:rsid w:val="000239F0"/>
    <w:rsid w:val="00024552"/>
    <w:rsid w:val="000250FC"/>
    <w:rsid w:val="00025605"/>
    <w:rsid w:val="00033B05"/>
    <w:rsid w:val="000349A2"/>
    <w:rsid w:val="00034B5F"/>
    <w:rsid w:val="00035401"/>
    <w:rsid w:val="00035C73"/>
    <w:rsid w:val="0003718F"/>
    <w:rsid w:val="00040A53"/>
    <w:rsid w:val="000428A4"/>
    <w:rsid w:val="0004342B"/>
    <w:rsid w:val="00043940"/>
    <w:rsid w:val="00043B52"/>
    <w:rsid w:val="0004418D"/>
    <w:rsid w:val="0004557C"/>
    <w:rsid w:val="00045A1E"/>
    <w:rsid w:val="000471F8"/>
    <w:rsid w:val="00047895"/>
    <w:rsid w:val="0005265B"/>
    <w:rsid w:val="000529C9"/>
    <w:rsid w:val="00052CC9"/>
    <w:rsid w:val="00053336"/>
    <w:rsid w:val="00054D95"/>
    <w:rsid w:val="000554BF"/>
    <w:rsid w:val="00055E94"/>
    <w:rsid w:val="00056498"/>
    <w:rsid w:val="00057325"/>
    <w:rsid w:val="0005734D"/>
    <w:rsid w:val="00057C1C"/>
    <w:rsid w:val="00060046"/>
    <w:rsid w:val="0006087E"/>
    <w:rsid w:val="00062091"/>
    <w:rsid w:val="00062D3E"/>
    <w:rsid w:val="00063F72"/>
    <w:rsid w:val="0006455B"/>
    <w:rsid w:val="00066079"/>
    <w:rsid w:val="000666AB"/>
    <w:rsid w:val="00070019"/>
    <w:rsid w:val="0007070C"/>
    <w:rsid w:val="00070BD4"/>
    <w:rsid w:val="00072091"/>
    <w:rsid w:val="00072426"/>
    <w:rsid w:val="00073FAA"/>
    <w:rsid w:val="00075C4A"/>
    <w:rsid w:val="00075CBB"/>
    <w:rsid w:val="000767E6"/>
    <w:rsid w:val="00077398"/>
    <w:rsid w:val="0007753B"/>
    <w:rsid w:val="000778F0"/>
    <w:rsid w:val="00077A12"/>
    <w:rsid w:val="0008468A"/>
    <w:rsid w:val="0008472A"/>
    <w:rsid w:val="00085A51"/>
    <w:rsid w:val="00085AD9"/>
    <w:rsid w:val="00086338"/>
    <w:rsid w:val="000878C1"/>
    <w:rsid w:val="00087FBD"/>
    <w:rsid w:val="000903E4"/>
    <w:rsid w:val="000904F9"/>
    <w:rsid w:val="00090D86"/>
    <w:rsid w:val="00091106"/>
    <w:rsid w:val="00092547"/>
    <w:rsid w:val="0009491E"/>
    <w:rsid w:val="00096DCB"/>
    <w:rsid w:val="0009718A"/>
    <w:rsid w:val="00097AB7"/>
    <w:rsid w:val="000A0106"/>
    <w:rsid w:val="000A0B6C"/>
    <w:rsid w:val="000A0E74"/>
    <w:rsid w:val="000A27F0"/>
    <w:rsid w:val="000A35EC"/>
    <w:rsid w:val="000A4281"/>
    <w:rsid w:val="000A4C99"/>
    <w:rsid w:val="000A4D59"/>
    <w:rsid w:val="000A4DB9"/>
    <w:rsid w:val="000A4F3A"/>
    <w:rsid w:val="000A51F6"/>
    <w:rsid w:val="000A609C"/>
    <w:rsid w:val="000B18A7"/>
    <w:rsid w:val="000B23AC"/>
    <w:rsid w:val="000B26B3"/>
    <w:rsid w:val="000B297C"/>
    <w:rsid w:val="000B386A"/>
    <w:rsid w:val="000B38A4"/>
    <w:rsid w:val="000B480B"/>
    <w:rsid w:val="000B70B9"/>
    <w:rsid w:val="000C0400"/>
    <w:rsid w:val="000C14E1"/>
    <w:rsid w:val="000C16C0"/>
    <w:rsid w:val="000C29C0"/>
    <w:rsid w:val="000C3129"/>
    <w:rsid w:val="000C32CD"/>
    <w:rsid w:val="000C32D8"/>
    <w:rsid w:val="000C3E6E"/>
    <w:rsid w:val="000C41C6"/>
    <w:rsid w:val="000C53CB"/>
    <w:rsid w:val="000C619B"/>
    <w:rsid w:val="000C7160"/>
    <w:rsid w:val="000C79E8"/>
    <w:rsid w:val="000C7D86"/>
    <w:rsid w:val="000D2988"/>
    <w:rsid w:val="000D583C"/>
    <w:rsid w:val="000D5B77"/>
    <w:rsid w:val="000D68A2"/>
    <w:rsid w:val="000D794B"/>
    <w:rsid w:val="000E01A5"/>
    <w:rsid w:val="000E1AB7"/>
    <w:rsid w:val="000E33B7"/>
    <w:rsid w:val="000E6225"/>
    <w:rsid w:val="000E7407"/>
    <w:rsid w:val="000E7F30"/>
    <w:rsid w:val="000F05AD"/>
    <w:rsid w:val="000F0889"/>
    <w:rsid w:val="000F0ED9"/>
    <w:rsid w:val="000F2C60"/>
    <w:rsid w:val="000F2DBD"/>
    <w:rsid w:val="000F3915"/>
    <w:rsid w:val="000F693C"/>
    <w:rsid w:val="000F7B4F"/>
    <w:rsid w:val="0010002E"/>
    <w:rsid w:val="00102AA9"/>
    <w:rsid w:val="00103968"/>
    <w:rsid w:val="00105325"/>
    <w:rsid w:val="00106D43"/>
    <w:rsid w:val="00107690"/>
    <w:rsid w:val="001104CE"/>
    <w:rsid w:val="0011081F"/>
    <w:rsid w:val="00110F31"/>
    <w:rsid w:val="001125DE"/>
    <w:rsid w:val="00113BCD"/>
    <w:rsid w:val="00114AFB"/>
    <w:rsid w:val="00114D42"/>
    <w:rsid w:val="00117BFD"/>
    <w:rsid w:val="00120383"/>
    <w:rsid w:val="00121E88"/>
    <w:rsid w:val="00121F2C"/>
    <w:rsid w:val="00122659"/>
    <w:rsid w:val="00122B3A"/>
    <w:rsid w:val="00123F8A"/>
    <w:rsid w:val="00125370"/>
    <w:rsid w:val="001266C8"/>
    <w:rsid w:val="00126871"/>
    <w:rsid w:val="00127114"/>
    <w:rsid w:val="00127322"/>
    <w:rsid w:val="0012779E"/>
    <w:rsid w:val="001279C5"/>
    <w:rsid w:val="001300B3"/>
    <w:rsid w:val="00131772"/>
    <w:rsid w:val="00132990"/>
    <w:rsid w:val="001334AC"/>
    <w:rsid w:val="00134D9A"/>
    <w:rsid w:val="00136659"/>
    <w:rsid w:val="00136B8D"/>
    <w:rsid w:val="0013746D"/>
    <w:rsid w:val="00137BA8"/>
    <w:rsid w:val="00137BF6"/>
    <w:rsid w:val="001400B6"/>
    <w:rsid w:val="001412A7"/>
    <w:rsid w:val="00141C77"/>
    <w:rsid w:val="00142998"/>
    <w:rsid w:val="00146B8B"/>
    <w:rsid w:val="0015139F"/>
    <w:rsid w:val="00152A45"/>
    <w:rsid w:val="00153509"/>
    <w:rsid w:val="001537E8"/>
    <w:rsid w:val="00153E96"/>
    <w:rsid w:val="001562A5"/>
    <w:rsid w:val="00160C34"/>
    <w:rsid w:val="0016177F"/>
    <w:rsid w:val="00161A91"/>
    <w:rsid w:val="00162692"/>
    <w:rsid w:val="00162C8C"/>
    <w:rsid w:val="00165078"/>
    <w:rsid w:val="00170BA1"/>
    <w:rsid w:val="00174F1E"/>
    <w:rsid w:val="00175B0A"/>
    <w:rsid w:val="001769FF"/>
    <w:rsid w:val="0017775E"/>
    <w:rsid w:val="00180B30"/>
    <w:rsid w:val="00180DFF"/>
    <w:rsid w:val="00181743"/>
    <w:rsid w:val="001826A5"/>
    <w:rsid w:val="00183DAC"/>
    <w:rsid w:val="00184339"/>
    <w:rsid w:val="00184FF9"/>
    <w:rsid w:val="0018671B"/>
    <w:rsid w:val="00187934"/>
    <w:rsid w:val="00194915"/>
    <w:rsid w:val="00195CA0"/>
    <w:rsid w:val="001965F0"/>
    <w:rsid w:val="001973EF"/>
    <w:rsid w:val="001976D3"/>
    <w:rsid w:val="001A01A5"/>
    <w:rsid w:val="001A0350"/>
    <w:rsid w:val="001A3B92"/>
    <w:rsid w:val="001A3D2F"/>
    <w:rsid w:val="001A507A"/>
    <w:rsid w:val="001A52DE"/>
    <w:rsid w:val="001A6A5F"/>
    <w:rsid w:val="001A7411"/>
    <w:rsid w:val="001A78DC"/>
    <w:rsid w:val="001B05F7"/>
    <w:rsid w:val="001B0FDE"/>
    <w:rsid w:val="001B1129"/>
    <w:rsid w:val="001B197B"/>
    <w:rsid w:val="001B2803"/>
    <w:rsid w:val="001B38A8"/>
    <w:rsid w:val="001B4111"/>
    <w:rsid w:val="001B41B0"/>
    <w:rsid w:val="001B46B3"/>
    <w:rsid w:val="001B5BA0"/>
    <w:rsid w:val="001B5E70"/>
    <w:rsid w:val="001B73E0"/>
    <w:rsid w:val="001B748B"/>
    <w:rsid w:val="001C0352"/>
    <w:rsid w:val="001C06D6"/>
    <w:rsid w:val="001C0801"/>
    <w:rsid w:val="001C0B38"/>
    <w:rsid w:val="001C0FC1"/>
    <w:rsid w:val="001C1767"/>
    <w:rsid w:val="001C23A1"/>
    <w:rsid w:val="001C3C41"/>
    <w:rsid w:val="001C441F"/>
    <w:rsid w:val="001C5477"/>
    <w:rsid w:val="001C5540"/>
    <w:rsid w:val="001C5A9B"/>
    <w:rsid w:val="001C662F"/>
    <w:rsid w:val="001C6B36"/>
    <w:rsid w:val="001C7064"/>
    <w:rsid w:val="001C72B5"/>
    <w:rsid w:val="001D16AA"/>
    <w:rsid w:val="001D25C6"/>
    <w:rsid w:val="001D26D4"/>
    <w:rsid w:val="001D4848"/>
    <w:rsid w:val="001D4A9D"/>
    <w:rsid w:val="001D6396"/>
    <w:rsid w:val="001D6425"/>
    <w:rsid w:val="001D6BDB"/>
    <w:rsid w:val="001D7262"/>
    <w:rsid w:val="001D75AC"/>
    <w:rsid w:val="001E2FBF"/>
    <w:rsid w:val="001E38E2"/>
    <w:rsid w:val="001E45C1"/>
    <w:rsid w:val="001E4D61"/>
    <w:rsid w:val="001E66AD"/>
    <w:rsid w:val="001F022A"/>
    <w:rsid w:val="001F0AD1"/>
    <w:rsid w:val="001F1858"/>
    <w:rsid w:val="001F1CD6"/>
    <w:rsid w:val="001F228D"/>
    <w:rsid w:val="001F3AD8"/>
    <w:rsid w:val="001F4101"/>
    <w:rsid w:val="001F4A6D"/>
    <w:rsid w:val="001F4ADE"/>
    <w:rsid w:val="002022D9"/>
    <w:rsid w:val="00202583"/>
    <w:rsid w:val="00205601"/>
    <w:rsid w:val="002056CD"/>
    <w:rsid w:val="0020666C"/>
    <w:rsid w:val="002070D0"/>
    <w:rsid w:val="00207169"/>
    <w:rsid w:val="002072E7"/>
    <w:rsid w:val="00207358"/>
    <w:rsid w:val="0020737C"/>
    <w:rsid w:val="00210BCB"/>
    <w:rsid w:val="00212543"/>
    <w:rsid w:val="002140DC"/>
    <w:rsid w:val="002151FE"/>
    <w:rsid w:val="002153D3"/>
    <w:rsid w:val="00220A4A"/>
    <w:rsid w:val="0022107A"/>
    <w:rsid w:val="00223EE6"/>
    <w:rsid w:val="00223F2E"/>
    <w:rsid w:val="00225EB1"/>
    <w:rsid w:val="00226832"/>
    <w:rsid w:val="00226AE4"/>
    <w:rsid w:val="002317C1"/>
    <w:rsid w:val="002319E2"/>
    <w:rsid w:val="00231FA1"/>
    <w:rsid w:val="00232A7D"/>
    <w:rsid w:val="00232C1E"/>
    <w:rsid w:val="0023343C"/>
    <w:rsid w:val="00233A0C"/>
    <w:rsid w:val="00234343"/>
    <w:rsid w:val="00234708"/>
    <w:rsid w:val="00234BCF"/>
    <w:rsid w:val="00235EE2"/>
    <w:rsid w:val="002368B1"/>
    <w:rsid w:val="00237715"/>
    <w:rsid w:val="002410F7"/>
    <w:rsid w:val="00241AF5"/>
    <w:rsid w:val="00241DB0"/>
    <w:rsid w:val="00241F1E"/>
    <w:rsid w:val="0024380B"/>
    <w:rsid w:val="00243C59"/>
    <w:rsid w:val="00243FB7"/>
    <w:rsid w:val="0024448B"/>
    <w:rsid w:val="0024479D"/>
    <w:rsid w:val="00245938"/>
    <w:rsid w:val="00246160"/>
    <w:rsid w:val="00251084"/>
    <w:rsid w:val="00251888"/>
    <w:rsid w:val="0025233D"/>
    <w:rsid w:val="0025253A"/>
    <w:rsid w:val="002531B4"/>
    <w:rsid w:val="00253E79"/>
    <w:rsid w:val="00254A7E"/>
    <w:rsid w:val="00254A9A"/>
    <w:rsid w:val="00255CEC"/>
    <w:rsid w:val="00256812"/>
    <w:rsid w:val="0025761D"/>
    <w:rsid w:val="002605B7"/>
    <w:rsid w:val="0026065A"/>
    <w:rsid w:val="00260666"/>
    <w:rsid w:val="00261698"/>
    <w:rsid w:val="00261743"/>
    <w:rsid w:val="002626CA"/>
    <w:rsid w:val="0026353E"/>
    <w:rsid w:val="00263920"/>
    <w:rsid w:val="002640E9"/>
    <w:rsid w:val="00265442"/>
    <w:rsid w:val="00265E44"/>
    <w:rsid w:val="0026683C"/>
    <w:rsid w:val="002674C2"/>
    <w:rsid w:val="00267624"/>
    <w:rsid w:val="00267F8A"/>
    <w:rsid w:val="00270A15"/>
    <w:rsid w:val="00270FDA"/>
    <w:rsid w:val="00271338"/>
    <w:rsid w:val="00271684"/>
    <w:rsid w:val="00271A2D"/>
    <w:rsid w:val="002742A8"/>
    <w:rsid w:val="002742AE"/>
    <w:rsid w:val="00276C9F"/>
    <w:rsid w:val="002775A0"/>
    <w:rsid w:val="00280749"/>
    <w:rsid w:val="0028258E"/>
    <w:rsid w:val="00283082"/>
    <w:rsid w:val="00286458"/>
    <w:rsid w:val="002874FF"/>
    <w:rsid w:val="00287B71"/>
    <w:rsid w:val="00287E09"/>
    <w:rsid w:val="00291AED"/>
    <w:rsid w:val="00293254"/>
    <w:rsid w:val="00293CC2"/>
    <w:rsid w:val="002975FF"/>
    <w:rsid w:val="002A0765"/>
    <w:rsid w:val="002A09AE"/>
    <w:rsid w:val="002A1B53"/>
    <w:rsid w:val="002A4906"/>
    <w:rsid w:val="002A58E2"/>
    <w:rsid w:val="002A5AED"/>
    <w:rsid w:val="002A6534"/>
    <w:rsid w:val="002B0E4B"/>
    <w:rsid w:val="002B2AD8"/>
    <w:rsid w:val="002B3022"/>
    <w:rsid w:val="002B3077"/>
    <w:rsid w:val="002B31CC"/>
    <w:rsid w:val="002C0731"/>
    <w:rsid w:val="002C0A73"/>
    <w:rsid w:val="002C121C"/>
    <w:rsid w:val="002C205F"/>
    <w:rsid w:val="002C3682"/>
    <w:rsid w:val="002C3BF4"/>
    <w:rsid w:val="002C469E"/>
    <w:rsid w:val="002C4E78"/>
    <w:rsid w:val="002C5D7A"/>
    <w:rsid w:val="002C5FC2"/>
    <w:rsid w:val="002C6902"/>
    <w:rsid w:val="002C70A7"/>
    <w:rsid w:val="002C7EF5"/>
    <w:rsid w:val="002D0544"/>
    <w:rsid w:val="002D22EF"/>
    <w:rsid w:val="002D289A"/>
    <w:rsid w:val="002D29C8"/>
    <w:rsid w:val="002D2F6D"/>
    <w:rsid w:val="002D46A6"/>
    <w:rsid w:val="002D4B6B"/>
    <w:rsid w:val="002D50DE"/>
    <w:rsid w:val="002D5606"/>
    <w:rsid w:val="002D5E5F"/>
    <w:rsid w:val="002D636B"/>
    <w:rsid w:val="002D7107"/>
    <w:rsid w:val="002D7702"/>
    <w:rsid w:val="002E053A"/>
    <w:rsid w:val="002E05B5"/>
    <w:rsid w:val="002E1989"/>
    <w:rsid w:val="002E1A0C"/>
    <w:rsid w:val="002E274D"/>
    <w:rsid w:val="002E5461"/>
    <w:rsid w:val="002E5BF7"/>
    <w:rsid w:val="002E5E39"/>
    <w:rsid w:val="002E5F9E"/>
    <w:rsid w:val="002E6693"/>
    <w:rsid w:val="002E70C0"/>
    <w:rsid w:val="002E7187"/>
    <w:rsid w:val="002E7CE7"/>
    <w:rsid w:val="002F0838"/>
    <w:rsid w:val="002F1643"/>
    <w:rsid w:val="002F1F3B"/>
    <w:rsid w:val="002F2C67"/>
    <w:rsid w:val="002F386C"/>
    <w:rsid w:val="002F3A13"/>
    <w:rsid w:val="002F3A91"/>
    <w:rsid w:val="002F4784"/>
    <w:rsid w:val="002F4A27"/>
    <w:rsid w:val="00301544"/>
    <w:rsid w:val="003025F7"/>
    <w:rsid w:val="003026A2"/>
    <w:rsid w:val="00303425"/>
    <w:rsid w:val="00303EB4"/>
    <w:rsid w:val="00304292"/>
    <w:rsid w:val="00304711"/>
    <w:rsid w:val="00305363"/>
    <w:rsid w:val="00310749"/>
    <w:rsid w:val="00310E87"/>
    <w:rsid w:val="00311492"/>
    <w:rsid w:val="0031165A"/>
    <w:rsid w:val="00311BB9"/>
    <w:rsid w:val="00313AE5"/>
    <w:rsid w:val="0031498F"/>
    <w:rsid w:val="00316088"/>
    <w:rsid w:val="003162BB"/>
    <w:rsid w:val="003169F8"/>
    <w:rsid w:val="00316BC7"/>
    <w:rsid w:val="00316F3A"/>
    <w:rsid w:val="003172F4"/>
    <w:rsid w:val="00317DBC"/>
    <w:rsid w:val="00324176"/>
    <w:rsid w:val="003245B1"/>
    <w:rsid w:val="003253D6"/>
    <w:rsid w:val="00325651"/>
    <w:rsid w:val="00326A1A"/>
    <w:rsid w:val="00327BD7"/>
    <w:rsid w:val="00327E0C"/>
    <w:rsid w:val="00330E9D"/>
    <w:rsid w:val="00331B45"/>
    <w:rsid w:val="00332992"/>
    <w:rsid w:val="00332DDE"/>
    <w:rsid w:val="00335CE7"/>
    <w:rsid w:val="00337689"/>
    <w:rsid w:val="00340AE8"/>
    <w:rsid w:val="003419AB"/>
    <w:rsid w:val="003423D3"/>
    <w:rsid w:val="00343999"/>
    <w:rsid w:val="00343A3C"/>
    <w:rsid w:val="00344826"/>
    <w:rsid w:val="00345D8A"/>
    <w:rsid w:val="003463D3"/>
    <w:rsid w:val="00347290"/>
    <w:rsid w:val="00347DF7"/>
    <w:rsid w:val="0035137B"/>
    <w:rsid w:val="003518DC"/>
    <w:rsid w:val="00351912"/>
    <w:rsid w:val="003523AC"/>
    <w:rsid w:val="003524E4"/>
    <w:rsid w:val="00354879"/>
    <w:rsid w:val="003555EC"/>
    <w:rsid w:val="00356229"/>
    <w:rsid w:val="00357BC8"/>
    <w:rsid w:val="0036018B"/>
    <w:rsid w:val="003602D3"/>
    <w:rsid w:val="003605C9"/>
    <w:rsid w:val="00360DE8"/>
    <w:rsid w:val="00361B0E"/>
    <w:rsid w:val="00363133"/>
    <w:rsid w:val="00363C40"/>
    <w:rsid w:val="00364990"/>
    <w:rsid w:val="00364A78"/>
    <w:rsid w:val="00365313"/>
    <w:rsid w:val="00370EFA"/>
    <w:rsid w:val="003728B2"/>
    <w:rsid w:val="00372E43"/>
    <w:rsid w:val="00373D5F"/>
    <w:rsid w:val="00375041"/>
    <w:rsid w:val="0037734D"/>
    <w:rsid w:val="00377529"/>
    <w:rsid w:val="00377EB9"/>
    <w:rsid w:val="003803A5"/>
    <w:rsid w:val="00380EE4"/>
    <w:rsid w:val="00381146"/>
    <w:rsid w:val="0038161C"/>
    <w:rsid w:val="0038261C"/>
    <w:rsid w:val="0038296B"/>
    <w:rsid w:val="00382996"/>
    <w:rsid w:val="003839F6"/>
    <w:rsid w:val="00383AA4"/>
    <w:rsid w:val="003846EF"/>
    <w:rsid w:val="00385771"/>
    <w:rsid w:val="00385A41"/>
    <w:rsid w:val="003875B8"/>
    <w:rsid w:val="003906FF"/>
    <w:rsid w:val="003908A0"/>
    <w:rsid w:val="00390CD4"/>
    <w:rsid w:val="00391250"/>
    <w:rsid w:val="00391268"/>
    <w:rsid w:val="003928B8"/>
    <w:rsid w:val="003937B0"/>
    <w:rsid w:val="00393F98"/>
    <w:rsid w:val="00394568"/>
    <w:rsid w:val="00394BE6"/>
    <w:rsid w:val="00395230"/>
    <w:rsid w:val="003964E4"/>
    <w:rsid w:val="003A14D5"/>
    <w:rsid w:val="003A1670"/>
    <w:rsid w:val="003A1F2A"/>
    <w:rsid w:val="003A237A"/>
    <w:rsid w:val="003A291D"/>
    <w:rsid w:val="003A2FCF"/>
    <w:rsid w:val="003A33AE"/>
    <w:rsid w:val="003A4BB3"/>
    <w:rsid w:val="003A65A6"/>
    <w:rsid w:val="003B0201"/>
    <w:rsid w:val="003B020C"/>
    <w:rsid w:val="003B0653"/>
    <w:rsid w:val="003B1C22"/>
    <w:rsid w:val="003B3247"/>
    <w:rsid w:val="003B4058"/>
    <w:rsid w:val="003B5761"/>
    <w:rsid w:val="003B5796"/>
    <w:rsid w:val="003B6DA9"/>
    <w:rsid w:val="003C0F25"/>
    <w:rsid w:val="003C45C7"/>
    <w:rsid w:val="003C4E4C"/>
    <w:rsid w:val="003C4E55"/>
    <w:rsid w:val="003C4F67"/>
    <w:rsid w:val="003C52E8"/>
    <w:rsid w:val="003C669D"/>
    <w:rsid w:val="003D04C9"/>
    <w:rsid w:val="003D0570"/>
    <w:rsid w:val="003D08E9"/>
    <w:rsid w:val="003D0A6E"/>
    <w:rsid w:val="003D17D9"/>
    <w:rsid w:val="003D229A"/>
    <w:rsid w:val="003D2978"/>
    <w:rsid w:val="003D4878"/>
    <w:rsid w:val="003D646B"/>
    <w:rsid w:val="003D706D"/>
    <w:rsid w:val="003E0B61"/>
    <w:rsid w:val="003E13DD"/>
    <w:rsid w:val="003E26D7"/>
    <w:rsid w:val="003E59B2"/>
    <w:rsid w:val="003E5DCB"/>
    <w:rsid w:val="003E793F"/>
    <w:rsid w:val="003E7B71"/>
    <w:rsid w:val="003E7BB3"/>
    <w:rsid w:val="003F00CB"/>
    <w:rsid w:val="003F05AA"/>
    <w:rsid w:val="003F0F8C"/>
    <w:rsid w:val="003F220E"/>
    <w:rsid w:val="003F2394"/>
    <w:rsid w:val="003F2CCF"/>
    <w:rsid w:val="003F3351"/>
    <w:rsid w:val="003F378B"/>
    <w:rsid w:val="003F45B2"/>
    <w:rsid w:val="003F4744"/>
    <w:rsid w:val="003F4B54"/>
    <w:rsid w:val="003F4E8B"/>
    <w:rsid w:val="003F53C2"/>
    <w:rsid w:val="003F6700"/>
    <w:rsid w:val="003F677B"/>
    <w:rsid w:val="00400ADA"/>
    <w:rsid w:val="00402EB5"/>
    <w:rsid w:val="00403E93"/>
    <w:rsid w:val="004055C2"/>
    <w:rsid w:val="00405EF7"/>
    <w:rsid w:val="00407492"/>
    <w:rsid w:val="004108BB"/>
    <w:rsid w:val="004120BF"/>
    <w:rsid w:val="00413003"/>
    <w:rsid w:val="004150D8"/>
    <w:rsid w:val="00415211"/>
    <w:rsid w:val="0041543F"/>
    <w:rsid w:val="0041594F"/>
    <w:rsid w:val="00415977"/>
    <w:rsid w:val="0041711D"/>
    <w:rsid w:val="00417622"/>
    <w:rsid w:val="00417855"/>
    <w:rsid w:val="004203CC"/>
    <w:rsid w:val="00420E1A"/>
    <w:rsid w:val="00422C39"/>
    <w:rsid w:val="00425380"/>
    <w:rsid w:val="00426B1F"/>
    <w:rsid w:val="00426E75"/>
    <w:rsid w:val="0042776E"/>
    <w:rsid w:val="00430952"/>
    <w:rsid w:val="00430DBB"/>
    <w:rsid w:val="004310C1"/>
    <w:rsid w:val="0043129B"/>
    <w:rsid w:val="0043171B"/>
    <w:rsid w:val="00433733"/>
    <w:rsid w:val="00434CFE"/>
    <w:rsid w:val="00436466"/>
    <w:rsid w:val="00440BF1"/>
    <w:rsid w:val="00441C4D"/>
    <w:rsid w:val="00443462"/>
    <w:rsid w:val="00443EB8"/>
    <w:rsid w:val="00444CD9"/>
    <w:rsid w:val="00444F62"/>
    <w:rsid w:val="00445F89"/>
    <w:rsid w:val="00447C4E"/>
    <w:rsid w:val="00451C8C"/>
    <w:rsid w:val="004521D4"/>
    <w:rsid w:val="0045454B"/>
    <w:rsid w:val="00454B17"/>
    <w:rsid w:val="00455A05"/>
    <w:rsid w:val="00455DC8"/>
    <w:rsid w:val="00456733"/>
    <w:rsid w:val="00456A5D"/>
    <w:rsid w:val="00460B52"/>
    <w:rsid w:val="004614EA"/>
    <w:rsid w:val="0046218C"/>
    <w:rsid w:val="004625E7"/>
    <w:rsid w:val="00464A99"/>
    <w:rsid w:val="00465A67"/>
    <w:rsid w:val="00465BE4"/>
    <w:rsid w:val="004668EB"/>
    <w:rsid w:val="00466E25"/>
    <w:rsid w:val="004671F3"/>
    <w:rsid w:val="00471242"/>
    <w:rsid w:val="00471596"/>
    <w:rsid w:val="00471AA8"/>
    <w:rsid w:val="00474342"/>
    <w:rsid w:val="00475F0A"/>
    <w:rsid w:val="00477016"/>
    <w:rsid w:val="00480AE3"/>
    <w:rsid w:val="004815A9"/>
    <w:rsid w:val="00482159"/>
    <w:rsid w:val="0048551D"/>
    <w:rsid w:val="00486101"/>
    <w:rsid w:val="004873F1"/>
    <w:rsid w:val="00487A51"/>
    <w:rsid w:val="00492A37"/>
    <w:rsid w:val="00493125"/>
    <w:rsid w:val="00493F54"/>
    <w:rsid w:val="00493F5F"/>
    <w:rsid w:val="004949E1"/>
    <w:rsid w:val="00495E1D"/>
    <w:rsid w:val="0049632F"/>
    <w:rsid w:val="00496C5B"/>
    <w:rsid w:val="00497FA1"/>
    <w:rsid w:val="004A03EB"/>
    <w:rsid w:val="004A06C8"/>
    <w:rsid w:val="004A07DA"/>
    <w:rsid w:val="004A1104"/>
    <w:rsid w:val="004A12C5"/>
    <w:rsid w:val="004A1650"/>
    <w:rsid w:val="004A1BAE"/>
    <w:rsid w:val="004A2AB9"/>
    <w:rsid w:val="004A321F"/>
    <w:rsid w:val="004A3D79"/>
    <w:rsid w:val="004A4D37"/>
    <w:rsid w:val="004A4E64"/>
    <w:rsid w:val="004A5281"/>
    <w:rsid w:val="004A596F"/>
    <w:rsid w:val="004B099E"/>
    <w:rsid w:val="004B23E9"/>
    <w:rsid w:val="004B2618"/>
    <w:rsid w:val="004B323D"/>
    <w:rsid w:val="004B5993"/>
    <w:rsid w:val="004B5C35"/>
    <w:rsid w:val="004B5C99"/>
    <w:rsid w:val="004B7693"/>
    <w:rsid w:val="004C02DC"/>
    <w:rsid w:val="004C041A"/>
    <w:rsid w:val="004C1667"/>
    <w:rsid w:val="004C3858"/>
    <w:rsid w:val="004C6847"/>
    <w:rsid w:val="004C767C"/>
    <w:rsid w:val="004C7D6B"/>
    <w:rsid w:val="004D0E6B"/>
    <w:rsid w:val="004D1650"/>
    <w:rsid w:val="004D1761"/>
    <w:rsid w:val="004D1CF8"/>
    <w:rsid w:val="004D229A"/>
    <w:rsid w:val="004D22EB"/>
    <w:rsid w:val="004D24A1"/>
    <w:rsid w:val="004D2787"/>
    <w:rsid w:val="004D3E80"/>
    <w:rsid w:val="004D4322"/>
    <w:rsid w:val="004D4541"/>
    <w:rsid w:val="004D504C"/>
    <w:rsid w:val="004D5720"/>
    <w:rsid w:val="004D7970"/>
    <w:rsid w:val="004E1867"/>
    <w:rsid w:val="004E35A2"/>
    <w:rsid w:val="004E4C4B"/>
    <w:rsid w:val="004E5D05"/>
    <w:rsid w:val="004F0100"/>
    <w:rsid w:val="004F0A3B"/>
    <w:rsid w:val="004F0F02"/>
    <w:rsid w:val="004F1D60"/>
    <w:rsid w:val="004F2D21"/>
    <w:rsid w:val="004F2E72"/>
    <w:rsid w:val="004F3563"/>
    <w:rsid w:val="004F3785"/>
    <w:rsid w:val="004F38FF"/>
    <w:rsid w:val="004F398E"/>
    <w:rsid w:val="004F44C3"/>
    <w:rsid w:val="004F504B"/>
    <w:rsid w:val="004F5FA1"/>
    <w:rsid w:val="004F5FF5"/>
    <w:rsid w:val="004F67E3"/>
    <w:rsid w:val="004F7B70"/>
    <w:rsid w:val="00501F54"/>
    <w:rsid w:val="005028FA"/>
    <w:rsid w:val="005038F7"/>
    <w:rsid w:val="00503C42"/>
    <w:rsid w:val="00504177"/>
    <w:rsid w:val="005048A6"/>
    <w:rsid w:val="00506ED2"/>
    <w:rsid w:val="00507359"/>
    <w:rsid w:val="005102D6"/>
    <w:rsid w:val="00511BA9"/>
    <w:rsid w:val="00511DFA"/>
    <w:rsid w:val="005120EA"/>
    <w:rsid w:val="005166DF"/>
    <w:rsid w:val="00516F88"/>
    <w:rsid w:val="005172CD"/>
    <w:rsid w:val="0052053E"/>
    <w:rsid w:val="00520FAC"/>
    <w:rsid w:val="0052127C"/>
    <w:rsid w:val="00522690"/>
    <w:rsid w:val="0052611A"/>
    <w:rsid w:val="005262E7"/>
    <w:rsid w:val="00527C43"/>
    <w:rsid w:val="00530ED4"/>
    <w:rsid w:val="00531563"/>
    <w:rsid w:val="00532E1B"/>
    <w:rsid w:val="005336EC"/>
    <w:rsid w:val="0053404A"/>
    <w:rsid w:val="005344F1"/>
    <w:rsid w:val="00534980"/>
    <w:rsid w:val="00534BEF"/>
    <w:rsid w:val="00535CCE"/>
    <w:rsid w:val="00536BA2"/>
    <w:rsid w:val="00537AF0"/>
    <w:rsid w:val="00540226"/>
    <w:rsid w:val="00543420"/>
    <w:rsid w:val="00543546"/>
    <w:rsid w:val="00543E80"/>
    <w:rsid w:val="00544A62"/>
    <w:rsid w:val="00544B1B"/>
    <w:rsid w:val="00545919"/>
    <w:rsid w:val="00545C1F"/>
    <w:rsid w:val="00546A52"/>
    <w:rsid w:val="00546F48"/>
    <w:rsid w:val="0054760F"/>
    <w:rsid w:val="00551C27"/>
    <w:rsid w:val="00552806"/>
    <w:rsid w:val="00552FBA"/>
    <w:rsid w:val="0055456C"/>
    <w:rsid w:val="00555B1C"/>
    <w:rsid w:val="00557581"/>
    <w:rsid w:val="00560603"/>
    <w:rsid w:val="00560E25"/>
    <w:rsid w:val="005614F8"/>
    <w:rsid w:val="00561E5D"/>
    <w:rsid w:val="00563AA3"/>
    <w:rsid w:val="00570836"/>
    <w:rsid w:val="0057272A"/>
    <w:rsid w:val="0057586C"/>
    <w:rsid w:val="005765F2"/>
    <w:rsid w:val="00576A59"/>
    <w:rsid w:val="005773AA"/>
    <w:rsid w:val="005816F6"/>
    <w:rsid w:val="00582A15"/>
    <w:rsid w:val="00582CD6"/>
    <w:rsid w:val="00583A68"/>
    <w:rsid w:val="00583C9D"/>
    <w:rsid w:val="00585069"/>
    <w:rsid w:val="00585C07"/>
    <w:rsid w:val="00586E74"/>
    <w:rsid w:val="005876F1"/>
    <w:rsid w:val="0058790E"/>
    <w:rsid w:val="00587ED8"/>
    <w:rsid w:val="00587FA7"/>
    <w:rsid w:val="00592088"/>
    <w:rsid w:val="005931CB"/>
    <w:rsid w:val="00593AE1"/>
    <w:rsid w:val="00593F54"/>
    <w:rsid w:val="0059449E"/>
    <w:rsid w:val="00595CFA"/>
    <w:rsid w:val="0059686B"/>
    <w:rsid w:val="00596B6B"/>
    <w:rsid w:val="00597BDD"/>
    <w:rsid w:val="005A086B"/>
    <w:rsid w:val="005A09C6"/>
    <w:rsid w:val="005A1250"/>
    <w:rsid w:val="005A2221"/>
    <w:rsid w:val="005A2242"/>
    <w:rsid w:val="005A24E1"/>
    <w:rsid w:val="005A3353"/>
    <w:rsid w:val="005A35D4"/>
    <w:rsid w:val="005A46F5"/>
    <w:rsid w:val="005A478A"/>
    <w:rsid w:val="005A6B8E"/>
    <w:rsid w:val="005A6DF6"/>
    <w:rsid w:val="005A70A7"/>
    <w:rsid w:val="005B0B60"/>
    <w:rsid w:val="005B204B"/>
    <w:rsid w:val="005B2318"/>
    <w:rsid w:val="005B25F1"/>
    <w:rsid w:val="005B3039"/>
    <w:rsid w:val="005B4291"/>
    <w:rsid w:val="005B648F"/>
    <w:rsid w:val="005B6D09"/>
    <w:rsid w:val="005C0229"/>
    <w:rsid w:val="005C4182"/>
    <w:rsid w:val="005C5419"/>
    <w:rsid w:val="005C5B8C"/>
    <w:rsid w:val="005C7746"/>
    <w:rsid w:val="005D0627"/>
    <w:rsid w:val="005D0B75"/>
    <w:rsid w:val="005D1F06"/>
    <w:rsid w:val="005D21CD"/>
    <w:rsid w:val="005D22F1"/>
    <w:rsid w:val="005D2AA8"/>
    <w:rsid w:val="005D56EA"/>
    <w:rsid w:val="005D5A3F"/>
    <w:rsid w:val="005D61CD"/>
    <w:rsid w:val="005D637A"/>
    <w:rsid w:val="005D6A43"/>
    <w:rsid w:val="005D6A99"/>
    <w:rsid w:val="005E3333"/>
    <w:rsid w:val="005E3DED"/>
    <w:rsid w:val="005E6929"/>
    <w:rsid w:val="005E6D4A"/>
    <w:rsid w:val="005E7C36"/>
    <w:rsid w:val="005F032D"/>
    <w:rsid w:val="005F58EA"/>
    <w:rsid w:val="005F5DFE"/>
    <w:rsid w:val="005F723F"/>
    <w:rsid w:val="00600AFC"/>
    <w:rsid w:val="00601303"/>
    <w:rsid w:val="0060140A"/>
    <w:rsid w:val="00602121"/>
    <w:rsid w:val="0060262B"/>
    <w:rsid w:val="006069F9"/>
    <w:rsid w:val="00606E48"/>
    <w:rsid w:val="00607962"/>
    <w:rsid w:val="00610C88"/>
    <w:rsid w:val="0061148E"/>
    <w:rsid w:val="00611823"/>
    <w:rsid w:val="00611CAA"/>
    <w:rsid w:val="0061256C"/>
    <w:rsid w:val="00614328"/>
    <w:rsid w:val="00614D7D"/>
    <w:rsid w:val="006151C9"/>
    <w:rsid w:val="006151ED"/>
    <w:rsid w:val="00615385"/>
    <w:rsid w:val="006155E4"/>
    <w:rsid w:val="00616A31"/>
    <w:rsid w:val="00617BFC"/>
    <w:rsid w:val="00617C2A"/>
    <w:rsid w:val="00617CD5"/>
    <w:rsid w:val="00620E8C"/>
    <w:rsid w:val="00622074"/>
    <w:rsid w:val="006238EE"/>
    <w:rsid w:val="00623DB2"/>
    <w:rsid w:val="0062519D"/>
    <w:rsid w:val="00626E67"/>
    <w:rsid w:val="0062723C"/>
    <w:rsid w:val="00630FB9"/>
    <w:rsid w:val="00631345"/>
    <w:rsid w:val="00631856"/>
    <w:rsid w:val="006330BC"/>
    <w:rsid w:val="00633928"/>
    <w:rsid w:val="0063447F"/>
    <w:rsid w:val="0063560B"/>
    <w:rsid w:val="0063726F"/>
    <w:rsid w:val="0064151E"/>
    <w:rsid w:val="00641D5C"/>
    <w:rsid w:val="00642C1A"/>
    <w:rsid w:val="006434A4"/>
    <w:rsid w:val="00643950"/>
    <w:rsid w:val="00643BEC"/>
    <w:rsid w:val="00644847"/>
    <w:rsid w:val="006458BC"/>
    <w:rsid w:val="00646CDC"/>
    <w:rsid w:val="00646EDC"/>
    <w:rsid w:val="006471F4"/>
    <w:rsid w:val="00647DA4"/>
    <w:rsid w:val="00650146"/>
    <w:rsid w:val="006505AB"/>
    <w:rsid w:val="006512B5"/>
    <w:rsid w:val="00651AE4"/>
    <w:rsid w:val="0065269F"/>
    <w:rsid w:val="0065445F"/>
    <w:rsid w:val="00654817"/>
    <w:rsid w:val="006553A0"/>
    <w:rsid w:val="0066192C"/>
    <w:rsid w:val="00661CBC"/>
    <w:rsid w:val="00663643"/>
    <w:rsid w:val="006645C1"/>
    <w:rsid w:val="00665D7A"/>
    <w:rsid w:val="00666C24"/>
    <w:rsid w:val="00666E6C"/>
    <w:rsid w:val="00667291"/>
    <w:rsid w:val="006712F1"/>
    <w:rsid w:val="00671373"/>
    <w:rsid w:val="00672AFB"/>
    <w:rsid w:val="0067305C"/>
    <w:rsid w:val="00673174"/>
    <w:rsid w:val="006732FF"/>
    <w:rsid w:val="00673FE6"/>
    <w:rsid w:val="00674DDA"/>
    <w:rsid w:val="00675DD1"/>
    <w:rsid w:val="00675E42"/>
    <w:rsid w:val="00676306"/>
    <w:rsid w:val="00676B85"/>
    <w:rsid w:val="00677361"/>
    <w:rsid w:val="00682E8F"/>
    <w:rsid w:val="00683801"/>
    <w:rsid w:val="00685847"/>
    <w:rsid w:val="00686526"/>
    <w:rsid w:val="00686928"/>
    <w:rsid w:val="006870A7"/>
    <w:rsid w:val="00687465"/>
    <w:rsid w:val="00687630"/>
    <w:rsid w:val="00690BBC"/>
    <w:rsid w:val="006912B1"/>
    <w:rsid w:val="00691D2F"/>
    <w:rsid w:val="00693F6E"/>
    <w:rsid w:val="00694287"/>
    <w:rsid w:val="00694A70"/>
    <w:rsid w:val="0069607D"/>
    <w:rsid w:val="0069691C"/>
    <w:rsid w:val="006A09FC"/>
    <w:rsid w:val="006A1601"/>
    <w:rsid w:val="006A420E"/>
    <w:rsid w:val="006A5158"/>
    <w:rsid w:val="006A7854"/>
    <w:rsid w:val="006B0B08"/>
    <w:rsid w:val="006B1B98"/>
    <w:rsid w:val="006B1DED"/>
    <w:rsid w:val="006B1F5B"/>
    <w:rsid w:val="006B3548"/>
    <w:rsid w:val="006B3996"/>
    <w:rsid w:val="006B42A0"/>
    <w:rsid w:val="006B4589"/>
    <w:rsid w:val="006B5F8A"/>
    <w:rsid w:val="006B6B31"/>
    <w:rsid w:val="006C1687"/>
    <w:rsid w:val="006C1FE6"/>
    <w:rsid w:val="006C23B7"/>
    <w:rsid w:val="006C2C4C"/>
    <w:rsid w:val="006C33D7"/>
    <w:rsid w:val="006C4AFC"/>
    <w:rsid w:val="006C4EC2"/>
    <w:rsid w:val="006C5EAD"/>
    <w:rsid w:val="006C6439"/>
    <w:rsid w:val="006D0134"/>
    <w:rsid w:val="006D01D4"/>
    <w:rsid w:val="006D07E0"/>
    <w:rsid w:val="006D0BCE"/>
    <w:rsid w:val="006D0BE4"/>
    <w:rsid w:val="006D1C1B"/>
    <w:rsid w:val="006D383E"/>
    <w:rsid w:val="006D5F7E"/>
    <w:rsid w:val="006D68A9"/>
    <w:rsid w:val="006D7855"/>
    <w:rsid w:val="006E0181"/>
    <w:rsid w:val="006E1F8F"/>
    <w:rsid w:val="006E3AAE"/>
    <w:rsid w:val="006E451B"/>
    <w:rsid w:val="006E49C6"/>
    <w:rsid w:val="006E5675"/>
    <w:rsid w:val="006E676A"/>
    <w:rsid w:val="006E786D"/>
    <w:rsid w:val="006E7D63"/>
    <w:rsid w:val="006F08BE"/>
    <w:rsid w:val="006F0B56"/>
    <w:rsid w:val="006F12AD"/>
    <w:rsid w:val="006F13FD"/>
    <w:rsid w:val="006F164A"/>
    <w:rsid w:val="006F48DF"/>
    <w:rsid w:val="006F4946"/>
    <w:rsid w:val="006F4C8B"/>
    <w:rsid w:val="006F4E4F"/>
    <w:rsid w:val="006F5E36"/>
    <w:rsid w:val="006F7254"/>
    <w:rsid w:val="006F793A"/>
    <w:rsid w:val="0070078C"/>
    <w:rsid w:val="0070111A"/>
    <w:rsid w:val="007023F4"/>
    <w:rsid w:val="007037FB"/>
    <w:rsid w:val="00703C61"/>
    <w:rsid w:val="00703FA3"/>
    <w:rsid w:val="007044C4"/>
    <w:rsid w:val="0070533B"/>
    <w:rsid w:val="00705B23"/>
    <w:rsid w:val="00713633"/>
    <w:rsid w:val="00714451"/>
    <w:rsid w:val="0071476F"/>
    <w:rsid w:val="00716E3F"/>
    <w:rsid w:val="00717A46"/>
    <w:rsid w:val="0072060F"/>
    <w:rsid w:val="00721439"/>
    <w:rsid w:val="007220F2"/>
    <w:rsid w:val="00722115"/>
    <w:rsid w:val="007223D9"/>
    <w:rsid w:val="007229F5"/>
    <w:rsid w:val="007234C5"/>
    <w:rsid w:val="00724916"/>
    <w:rsid w:val="00726B5A"/>
    <w:rsid w:val="00727CC0"/>
    <w:rsid w:val="00727CF2"/>
    <w:rsid w:val="007300D2"/>
    <w:rsid w:val="007335C2"/>
    <w:rsid w:val="00736FE3"/>
    <w:rsid w:val="0073742F"/>
    <w:rsid w:val="00737DCE"/>
    <w:rsid w:val="00742E98"/>
    <w:rsid w:val="00743E31"/>
    <w:rsid w:val="007444C6"/>
    <w:rsid w:val="007452A1"/>
    <w:rsid w:val="007460D0"/>
    <w:rsid w:val="00750422"/>
    <w:rsid w:val="0075059D"/>
    <w:rsid w:val="00752310"/>
    <w:rsid w:val="007537AF"/>
    <w:rsid w:val="00753EB9"/>
    <w:rsid w:val="00753F8A"/>
    <w:rsid w:val="00754050"/>
    <w:rsid w:val="00754D05"/>
    <w:rsid w:val="00754F87"/>
    <w:rsid w:val="0075553D"/>
    <w:rsid w:val="0075574A"/>
    <w:rsid w:val="007563F5"/>
    <w:rsid w:val="00756B44"/>
    <w:rsid w:val="00757AAD"/>
    <w:rsid w:val="007604D5"/>
    <w:rsid w:val="007616BF"/>
    <w:rsid w:val="00762A2A"/>
    <w:rsid w:val="00762C7C"/>
    <w:rsid w:val="007637AA"/>
    <w:rsid w:val="00763FEF"/>
    <w:rsid w:val="00765338"/>
    <w:rsid w:val="007669AF"/>
    <w:rsid w:val="00770149"/>
    <w:rsid w:val="00770DA7"/>
    <w:rsid w:val="007716CA"/>
    <w:rsid w:val="0077299C"/>
    <w:rsid w:val="00774F02"/>
    <w:rsid w:val="00775EFA"/>
    <w:rsid w:val="00775F35"/>
    <w:rsid w:val="00775F4A"/>
    <w:rsid w:val="007764DB"/>
    <w:rsid w:val="00776F12"/>
    <w:rsid w:val="007800A3"/>
    <w:rsid w:val="0078026C"/>
    <w:rsid w:val="00780D06"/>
    <w:rsid w:val="00780D2C"/>
    <w:rsid w:val="00781106"/>
    <w:rsid w:val="00783DEE"/>
    <w:rsid w:val="0078468C"/>
    <w:rsid w:val="00785C02"/>
    <w:rsid w:val="007861A6"/>
    <w:rsid w:val="007868D5"/>
    <w:rsid w:val="007869A6"/>
    <w:rsid w:val="00790606"/>
    <w:rsid w:val="00790C4A"/>
    <w:rsid w:val="00791017"/>
    <w:rsid w:val="007948E1"/>
    <w:rsid w:val="007956A3"/>
    <w:rsid w:val="00796961"/>
    <w:rsid w:val="007A1050"/>
    <w:rsid w:val="007A134B"/>
    <w:rsid w:val="007A312D"/>
    <w:rsid w:val="007A3C4E"/>
    <w:rsid w:val="007A4AE3"/>
    <w:rsid w:val="007A5801"/>
    <w:rsid w:val="007A5FF3"/>
    <w:rsid w:val="007A64E5"/>
    <w:rsid w:val="007A6CEA"/>
    <w:rsid w:val="007A6D68"/>
    <w:rsid w:val="007A7D35"/>
    <w:rsid w:val="007B0984"/>
    <w:rsid w:val="007B11F7"/>
    <w:rsid w:val="007B1FF4"/>
    <w:rsid w:val="007B240B"/>
    <w:rsid w:val="007B4C7C"/>
    <w:rsid w:val="007B69D1"/>
    <w:rsid w:val="007B7A30"/>
    <w:rsid w:val="007C0381"/>
    <w:rsid w:val="007C07A9"/>
    <w:rsid w:val="007C07C5"/>
    <w:rsid w:val="007C0A39"/>
    <w:rsid w:val="007C0E67"/>
    <w:rsid w:val="007C28B4"/>
    <w:rsid w:val="007C2EE3"/>
    <w:rsid w:val="007C3103"/>
    <w:rsid w:val="007C3195"/>
    <w:rsid w:val="007C3D40"/>
    <w:rsid w:val="007C3DF0"/>
    <w:rsid w:val="007C4485"/>
    <w:rsid w:val="007C4EC3"/>
    <w:rsid w:val="007D010E"/>
    <w:rsid w:val="007D0622"/>
    <w:rsid w:val="007D0932"/>
    <w:rsid w:val="007D1B71"/>
    <w:rsid w:val="007D2DA8"/>
    <w:rsid w:val="007D3410"/>
    <w:rsid w:val="007D3EA2"/>
    <w:rsid w:val="007D518B"/>
    <w:rsid w:val="007D574B"/>
    <w:rsid w:val="007D6AAB"/>
    <w:rsid w:val="007D7EF6"/>
    <w:rsid w:val="007E0C59"/>
    <w:rsid w:val="007E1B14"/>
    <w:rsid w:val="007E1B78"/>
    <w:rsid w:val="007E1D95"/>
    <w:rsid w:val="007E2673"/>
    <w:rsid w:val="007E53C2"/>
    <w:rsid w:val="007E5782"/>
    <w:rsid w:val="007E6332"/>
    <w:rsid w:val="007E6A9F"/>
    <w:rsid w:val="007E7B8A"/>
    <w:rsid w:val="007F18D9"/>
    <w:rsid w:val="007F1DD2"/>
    <w:rsid w:val="007F2F78"/>
    <w:rsid w:val="007F3019"/>
    <w:rsid w:val="007F32B4"/>
    <w:rsid w:val="007F45A9"/>
    <w:rsid w:val="007F461E"/>
    <w:rsid w:val="007F4807"/>
    <w:rsid w:val="007F61EF"/>
    <w:rsid w:val="00800461"/>
    <w:rsid w:val="008006F9"/>
    <w:rsid w:val="008022F4"/>
    <w:rsid w:val="0080329D"/>
    <w:rsid w:val="008032A9"/>
    <w:rsid w:val="008032BE"/>
    <w:rsid w:val="0080347D"/>
    <w:rsid w:val="00803B4D"/>
    <w:rsid w:val="008040C7"/>
    <w:rsid w:val="00804DEA"/>
    <w:rsid w:val="00806158"/>
    <w:rsid w:val="00806E95"/>
    <w:rsid w:val="0081124C"/>
    <w:rsid w:val="008116FC"/>
    <w:rsid w:val="00811A67"/>
    <w:rsid w:val="00811B5A"/>
    <w:rsid w:val="00812ADB"/>
    <w:rsid w:val="00812D62"/>
    <w:rsid w:val="00814729"/>
    <w:rsid w:val="00816903"/>
    <w:rsid w:val="0081774B"/>
    <w:rsid w:val="00817E08"/>
    <w:rsid w:val="0082069B"/>
    <w:rsid w:val="008214CD"/>
    <w:rsid w:val="008239AD"/>
    <w:rsid w:val="00826C3C"/>
    <w:rsid w:val="008272D0"/>
    <w:rsid w:val="008307CB"/>
    <w:rsid w:val="0083154D"/>
    <w:rsid w:val="0083168E"/>
    <w:rsid w:val="00831E3A"/>
    <w:rsid w:val="00833539"/>
    <w:rsid w:val="0083413D"/>
    <w:rsid w:val="00834D9B"/>
    <w:rsid w:val="008352E5"/>
    <w:rsid w:val="00835481"/>
    <w:rsid w:val="00835563"/>
    <w:rsid w:val="00835E4D"/>
    <w:rsid w:val="00836872"/>
    <w:rsid w:val="00837480"/>
    <w:rsid w:val="008374EB"/>
    <w:rsid w:val="00840802"/>
    <w:rsid w:val="00840973"/>
    <w:rsid w:val="00840A6C"/>
    <w:rsid w:val="00840D73"/>
    <w:rsid w:val="0084209E"/>
    <w:rsid w:val="008428F2"/>
    <w:rsid w:val="00842BE1"/>
    <w:rsid w:val="00844C94"/>
    <w:rsid w:val="008465A7"/>
    <w:rsid w:val="00850415"/>
    <w:rsid w:val="008513AD"/>
    <w:rsid w:val="00855521"/>
    <w:rsid w:val="00856CFD"/>
    <w:rsid w:val="00857339"/>
    <w:rsid w:val="008600E3"/>
    <w:rsid w:val="008602DB"/>
    <w:rsid w:val="00864DA9"/>
    <w:rsid w:val="00864F89"/>
    <w:rsid w:val="00865DB6"/>
    <w:rsid w:val="0087052C"/>
    <w:rsid w:val="00870B24"/>
    <w:rsid w:val="00870ED2"/>
    <w:rsid w:val="00872AFB"/>
    <w:rsid w:val="00874409"/>
    <w:rsid w:val="00874F50"/>
    <w:rsid w:val="00874F75"/>
    <w:rsid w:val="00875402"/>
    <w:rsid w:val="00875B3A"/>
    <w:rsid w:val="0087685E"/>
    <w:rsid w:val="008800D4"/>
    <w:rsid w:val="008813BB"/>
    <w:rsid w:val="008818ED"/>
    <w:rsid w:val="00882BF2"/>
    <w:rsid w:val="00884489"/>
    <w:rsid w:val="0088467D"/>
    <w:rsid w:val="0088569E"/>
    <w:rsid w:val="00885A4F"/>
    <w:rsid w:val="0089069E"/>
    <w:rsid w:val="008920F2"/>
    <w:rsid w:val="00892A99"/>
    <w:rsid w:val="00892AE0"/>
    <w:rsid w:val="00894465"/>
    <w:rsid w:val="00895E9E"/>
    <w:rsid w:val="00896341"/>
    <w:rsid w:val="0089779F"/>
    <w:rsid w:val="00897F5B"/>
    <w:rsid w:val="008A0EE6"/>
    <w:rsid w:val="008A1B60"/>
    <w:rsid w:val="008A1C7B"/>
    <w:rsid w:val="008A2D47"/>
    <w:rsid w:val="008A4AE2"/>
    <w:rsid w:val="008A6929"/>
    <w:rsid w:val="008A7C08"/>
    <w:rsid w:val="008B189E"/>
    <w:rsid w:val="008B1B10"/>
    <w:rsid w:val="008B1C97"/>
    <w:rsid w:val="008B22DC"/>
    <w:rsid w:val="008B29D1"/>
    <w:rsid w:val="008B2D53"/>
    <w:rsid w:val="008B2D9E"/>
    <w:rsid w:val="008B2E7F"/>
    <w:rsid w:val="008B3ADF"/>
    <w:rsid w:val="008B61E3"/>
    <w:rsid w:val="008B77DC"/>
    <w:rsid w:val="008B7E1A"/>
    <w:rsid w:val="008C207B"/>
    <w:rsid w:val="008C3ECB"/>
    <w:rsid w:val="008C47F6"/>
    <w:rsid w:val="008C4AE5"/>
    <w:rsid w:val="008C57C7"/>
    <w:rsid w:val="008C60C2"/>
    <w:rsid w:val="008C71F3"/>
    <w:rsid w:val="008D00B1"/>
    <w:rsid w:val="008D1812"/>
    <w:rsid w:val="008D1CBF"/>
    <w:rsid w:val="008D1E2F"/>
    <w:rsid w:val="008D2A04"/>
    <w:rsid w:val="008D3FD6"/>
    <w:rsid w:val="008D4F96"/>
    <w:rsid w:val="008D587C"/>
    <w:rsid w:val="008D6DC4"/>
    <w:rsid w:val="008E0943"/>
    <w:rsid w:val="008E3203"/>
    <w:rsid w:val="008E409E"/>
    <w:rsid w:val="008E4F4F"/>
    <w:rsid w:val="008F1BA3"/>
    <w:rsid w:val="008F21A5"/>
    <w:rsid w:val="008F2D4D"/>
    <w:rsid w:val="008F4EC5"/>
    <w:rsid w:val="008F562B"/>
    <w:rsid w:val="008F58B0"/>
    <w:rsid w:val="008F7616"/>
    <w:rsid w:val="00900AB3"/>
    <w:rsid w:val="00900B9B"/>
    <w:rsid w:val="00900E92"/>
    <w:rsid w:val="00901606"/>
    <w:rsid w:val="00901BC4"/>
    <w:rsid w:val="00902741"/>
    <w:rsid w:val="009043CE"/>
    <w:rsid w:val="00904E87"/>
    <w:rsid w:val="00904E8E"/>
    <w:rsid w:val="009064CF"/>
    <w:rsid w:val="00906EDF"/>
    <w:rsid w:val="00906FE3"/>
    <w:rsid w:val="009070A4"/>
    <w:rsid w:val="009070B0"/>
    <w:rsid w:val="0091036C"/>
    <w:rsid w:val="00910BCE"/>
    <w:rsid w:val="00910CEC"/>
    <w:rsid w:val="009115BD"/>
    <w:rsid w:val="0091293A"/>
    <w:rsid w:val="00912ABF"/>
    <w:rsid w:val="0091494A"/>
    <w:rsid w:val="009157BB"/>
    <w:rsid w:val="00917EA9"/>
    <w:rsid w:val="009221F3"/>
    <w:rsid w:val="00922771"/>
    <w:rsid w:val="009231C4"/>
    <w:rsid w:val="009246B9"/>
    <w:rsid w:val="00924E0E"/>
    <w:rsid w:val="00924E78"/>
    <w:rsid w:val="00930D27"/>
    <w:rsid w:val="00932213"/>
    <w:rsid w:val="009326FD"/>
    <w:rsid w:val="009331F6"/>
    <w:rsid w:val="00937A04"/>
    <w:rsid w:val="0094026D"/>
    <w:rsid w:val="00941088"/>
    <w:rsid w:val="00941642"/>
    <w:rsid w:val="0094335E"/>
    <w:rsid w:val="009444CC"/>
    <w:rsid w:val="00945B66"/>
    <w:rsid w:val="00950154"/>
    <w:rsid w:val="009504FE"/>
    <w:rsid w:val="009518E3"/>
    <w:rsid w:val="00951E0D"/>
    <w:rsid w:val="00953063"/>
    <w:rsid w:val="00954706"/>
    <w:rsid w:val="00955C6C"/>
    <w:rsid w:val="00957B5F"/>
    <w:rsid w:val="00957B88"/>
    <w:rsid w:val="0096043F"/>
    <w:rsid w:val="00960F9F"/>
    <w:rsid w:val="0096170B"/>
    <w:rsid w:val="00961C4E"/>
    <w:rsid w:val="009644AB"/>
    <w:rsid w:val="00965ED2"/>
    <w:rsid w:val="00967DFF"/>
    <w:rsid w:val="00967FAD"/>
    <w:rsid w:val="00971F3B"/>
    <w:rsid w:val="00972D80"/>
    <w:rsid w:val="00973945"/>
    <w:rsid w:val="0097505D"/>
    <w:rsid w:val="0097550B"/>
    <w:rsid w:val="00975882"/>
    <w:rsid w:val="009769B4"/>
    <w:rsid w:val="009770AB"/>
    <w:rsid w:val="009811FF"/>
    <w:rsid w:val="00981536"/>
    <w:rsid w:val="00981A5B"/>
    <w:rsid w:val="00981AE9"/>
    <w:rsid w:val="00983A05"/>
    <w:rsid w:val="00984AFF"/>
    <w:rsid w:val="00984C2A"/>
    <w:rsid w:val="0098584A"/>
    <w:rsid w:val="009866BA"/>
    <w:rsid w:val="00987096"/>
    <w:rsid w:val="0099014A"/>
    <w:rsid w:val="00991083"/>
    <w:rsid w:val="00991D0B"/>
    <w:rsid w:val="0099368A"/>
    <w:rsid w:val="009949C5"/>
    <w:rsid w:val="00995D10"/>
    <w:rsid w:val="00996C8F"/>
    <w:rsid w:val="009970D3"/>
    <w:rsid w:val="00997223"/>
    <w:rsid w:val="0099761F"/>
    <w:rsid w:val="009A17B3"/>
    <w:rsid w:val="009A3EB3"/>
    <w:rsid w:val="009A5187"/>
    <w:rsid w:val="009A5429"/>
    <w:rsid w:val="009A5E60"/>
    <w:rsid w:val="009A7478"/>
    <w:rsid w:val="009A7DFC"/>
    <w:rsid w:val="009B0BB3"/>
    <w:rsid w:val="009B1579"/>
    <w:rsid w:val="009B15CC"/>
    <w:rsid w:val="009B17F9"/>
    <w:rsid w:val="009B1F6E"/>
    <w:rsid w:val="009B25EE"/>
    <w:rsid w:val="009B61D1"/>
    <w:rsid w:val="009B6321"/>
    <w:rsid w:val="009B710C"/>
    <w:rsid w:val="009B7DD3"/>
    <w:rsid w:val="009C0A83"/>
    <w:rsid w:val="009C10AF"/>
    <w:rsid w:val="009C1FA2"/>
    <w:rsid w:val="009C23E8"/>
    <w:rsid w:val="009C2440"/>
    <w:rsid w:val="009C62EE"/>
    <w:rsid w:val="009C662C"/>
    <w:rsid w:val="009C697F"/>
    <w:rsid w:val="009C75D6"/>
    <w:rsid w:val="009C7A75"/>
    <w:rsid w:val="009C7A8E"/>
    <w:rsid w:val="009D116E"/>
    <w:rsid w:val="009D14A2"/>
    <w:rsid w:val="009D42FA"/>
    <w:rsid w:val="009E2372"/>
    <w:rsid w:val="009E2512"/>
    <w:rsid w:val="009E311F"/>
    <w:rsid w:val="009E4C05"/>
    <w:rsid w:val="009E61A8"/>
    <w:rsid w:val="009E6536"/>
    <w:rsid w:val="009E6EC2"/>
    <w:rsid w:val="009E6FE2"/>
    <w:rsid w:val="009F03FC"/>
    <w:rsid w:val="009F1788"/>
    <w:rsid w:val="009F1EA6"/>
    <w:rsid w:val="009F245E"/>
    <w:rsid w:val="009F34B0"/>
    <w:rsid w:val="009F3D2F"/>
    <w:rsid w:val="009F505C"/>
    <w:rsid w:val="009F58C8"/>
    <w:rsid w:val="009F5AD5"/>
    <w:rsid w:val="009F6F13"/>
    <w:rsid w:val="009F7975"/>
    <w:rsid w:val="009F7CE6"/>
    <w:rsid w:val="00A00069"/>
    <w:rsid w:val="00A00C0C"/>
    <w:rsid w:val="00A02DD2"/>
    <w:rsid w:val="00A03067"/>
    <w:rsid w:val="00A03877"/>
    <w:rsid w:val="00A04DBF"/>
    <w:rsid w:val="00A053C3"/>
    <w:rsid w:val="00A05585"/>
    <w:rsid w:val="00A05F02"/>
    <w:rsid w:val="00A07801"/>
    <w:rsid w:val="00A07E2F"/>
    <w:rsid w:val="00A1192B"/>
    <w:rsid w:val="00A1244C"/>
    <w:rsid w:val="00A12B1D"/>
    <w:rsid w:val="00A13368"/>
    <w:rsid w:val="00A135D9"/>
    <w:rsid w:val="00A162A9"/>
    <w:rsid w:val="00A16DBE"/>
    <w:rsid w:val="00A17515"/>
    <w:rsid w:val="00A20BED"/>
    <w:rsid w:val="00A21CF9"/>
    <w:rsid w:val="00A2390D"/>
    <w:rsid w:val="00A24421"/>
    <w:rsid w:val="00A25B4E"/>
    <w:rsid w:val="00A26223"/>
    <w:rsid w:val="00A26361"/>
    <w:rsid w:val="00A26F2A"/>
    <w:rsid w:val="00A27B00"/>
    <w:rsid w:val="00A30A7A"/>
    <w:rsid w:val="00A30EEC"/>
    <w:rsid w:val="00A32504"/>
    <w:rsid w:val="00A325D4"/>
    <w:rsid w:val="00A33137"/>
    <w:rsid w:val="00A33164"/>
    <w:rsid w:val="00A33E00"/>
    <w:rsid w:val="00A346D3"/>
    <w:rsid w:val="00A3525D"/>
    <w:rsid w:val="00A353C8"/>
    <w:rsid w:val="00A3770B"/>
    <w:rsid w:val="00A430F8"/>
    <w:rsid w:val="00A45AD9"/>
    <w:rsid w:val="00A46645"/>
    <w:rsid w:val="00A46D7C"/>
    <w:rsid w:val="00A46E45"/>
    <w:rsid w:val="00A47DC5"/>
    <w:rsid w:val="00A5096E"/>
    <w:rsid w:val="00A513B1"/>
    <w:rsid w:val="00A51A37"/>
    <w:rsid w:val="00A520F4"/>
    <w:rsid w:val="00A52B5F"/>
    <w:rsid w:val="00A530F7"/>
    <w:rsid w:val="00A5403C"/>
    <w:rsid w:val="00A54A09"/>
    <w:rsid w:val="00A54A85"/>
    <w:rsid w:val="00A54CDB"/>
    <w:rsid w:val="00A54ED3"/>
    <w:rsid w:val="00A5586D"/>
    <w:rsid w:val="00A55A4D"/>
    <w:rsid w:val="00A57973"/>
    <w:rsid w:val="00A609F7"/>
    <w:rsid w:val="00A60D6B"/>
    <w:rsid w:val="00A61E01"/>
    <w:rsid w:val="00A631FF"/>
    <w:rsid w:val="00A63266"/>
    <w:rsid w:val="00A64A7B"/>
    <w:rsid w:val="00A64FBC"/>
    <w:rsid w:val="00A67355"/>
    <w:rsid w:val="00A67DF2"/>
    <w:rsid w:val="00A70137"/>
    <w:rsid w:val="00A757A4"/>
    <w:rsid w:val="00A76AF2"/>
    <w:rsid w:val="00A8048A"/>
    <w:rsid w:val="00A8226B"/>
    <w:rsid w:val="00A849A5"/>
    <w:rsid w:val="00A85A1C"/>
    <w:rsid w:val="00A85CF9"/>
    <w:rsid w:val="00A85E2D"/>
    <w:rsid w:val="00A85FF4"/>
    <w:rsid w:val="00A86D63"/>
    <w:rsid w:val="00A86D8B"/>
    <w:rsid w:val="00A923A3"/>
    <w:rsid w:val="00A9417D"/>
    <w:rsid w:val="00A94CC5"/>
    <w:rsid w:val="00A94DF0"/>
    <w:rsid w:val="00A95110"/>
    <w:rsid w:val="00A95BC3"/>
    <w:rsid w:val="00A95DF1"/>
    <w:rsid w:val="00A95E6C"/>
    <w:rsid w:val="00A97C63"/>
    <w:rsid w:val="00A97E26"/>
    <w:rsid w:val="00A97EBF"/>
    <w:rsid w:val="00A97FC7"/>
    <w:rsid w:val="00AA3B77"/>
    <w:rsid w:val="00AA5CBF"/>
    <w:rsid w:val="00AA6835"/>
    <w:rsid w:val="00AA7BF2"/>
    <w:rsid w:val="00AB0789"/>
    <w:rsid w:val="00AB0CF9"/>
    <w:rsid w:val="00AB0DF6"/>
    <w:rsid w:val="00AB125C"/>
    <w:rsid w:val="00AB16BC"/>
    <w:rsid w:val="00AB1E80"/>
    <w:rsid w:val="00AB4533"/>
    <w:rsid w:val="00AB4B0E"/>
    <w:rsid w:val="00AB57E7"/>
    <w:rsid w:val="00AB63E1"/>
    <w:rsid w:val="00AC5B11"/>
    <w:rsid w:val="00AC68EA"/>
    <w:rsid w:val="00AD1E9E"/>
    <w:rsid w:val="00AD20B0"/>
    <w:rsid w:val="00AD3B3B"/>
    <w:rsid w:val="00AD3F15"/>
    <w:rsid w:val="00AD4206"/>
    <w:rsid w:val="00AD456E"/>
    <w:rsid w:val="00AD52C9"/>
    <w:rsid w:val="00AD6275"/>
    <w:rsid w:val="00AD6FBC"/>
    <w:rsid w:val="00AD738E"/>
    <w:rsid w:val="00AD7E9C"/>
    <w:rsid w:val="00AD7EE2"/>
    <w:rsid w:val="00AE2326"/>
    <w:rsid w:val="00AE25C2"/>
    <w:rsid w:val="00AE267D"/>
    <w:rsid w:val="00AE3545"/>
    <w:rsid w:val="00AE3AF7"/>
    <w:rsid w:val="00AE5157"/>
    <w:rsid w:val="00AE59A2"/>
    <w:rsid w:val="00AE74AA"/>
    <w:rsid w:val="00AE75EE"/>
    <w:rsid w:val="00AE7E50"/>
    <w:rsid w:val="00AE7EDD"/>
    <w:rsid w:val="00AF0704"/>
    <w:rsid w:val="00AF08C1"/>
    <w:rsid w:val="00AF14F2"/>
    <w:rsid w:val="00AF1FEB"/>
    <w:rsid w:val="00AF2460"/>
    <w:rsid w:val="00AF3240"/>
    <w:rsid w:val="00AF374F"/>
    <w:rsid w:val="00AF443F"/>
    <w:rsid w:val="00AF68EB"/>
    <w:rsid w:val="00AF7306"/>
    <w:rsid w:val="00B0036B"/>
    <w:rsid w:val="00B0127F"/>
    <w:rsid w:val="00B02E15"/>
    <w:rsid w:val="00B048DE"/>
    <w:rsid w:val="00B050E8"/>
    <w:rsid w:val="00B05376"/>
    <w:rsid w:val="00B058E9"/>
    <w:rsid w:val="00B06082"/>
    <w:rsid w:val="00B06C97"/>
    <w:rsid w:val="00B07501"/>
    <w:rsid w:val="00B1048D"/>
    <w:rsid w:val="00B10FFA"/>
    <w:rsid w:val="00B14804"/>
    <w:rsid w:val="00B14BEF"/>
    <w:rsid w:val="00B156B7"/>
    <w:rsid w:val="00B157CF"/>
    <w:rsid w:val="00B15925"/>
    <w:rsid w:val="00B16386"/>
    <w:rsid w:val="00B1638C"/>
    <w:rsid w:val="00B169F4"/>
    <w:rsid w:val="00B16E6E"/>
    <w:rsid w:val="00B200E4"/>
    <w:rsid w:val="00B202E1"/>
    <w:rsid w:val="00B24A67"/>
    <w:rsid w:val="00B258FA"/>
    <w:rsid w:val="00B262B3"/>
    <w:rsid w:val="00B26388"/>
    <w:rsid w:val="00B267AE"/>
    <w:rsid w:val="00B26F4D"/>
    <w:rsid w:val="00B31DE8"/>
    <w:rsid w:val="00B3229C"/>
    <w:rsid w:val="00B326DD"/>
    <w:rsid w:val="00B34B8C"/>
    <w:rsid w:val="00B37DEB"/>
    <w:rsid w:val="00B4102D"/>
    <w:rsid w:val="00B41D4E"/>
    <w:rsid w:val="00B42E3E"/>
    <w:rsid w:val="00B4383C"/>
    <w:rsid w:val="00B438E6"/>
    <w:rsid w:val="00B43949"/>
    <w:rsid w:val="00B4612B"/>
    <w:rsid w:val="00B47914"/>
    <w:rsid w:val="00B50384"/>
    <w:rsid w:val="00B54AB3"/>
    <w:rsid w:val="00B55A79"/>
    <w:rsid w:val="00B5792E"/>
    <w:rsid w:val="00B62C68"/>
    <w:rsid w:val="00B62CB3"/>
    <w:rsid w:val="00B6437D"/>
    <w:rsid w:val="00B64DEE"/>
    <w:rsid w:val="00B6634F"/>
    <w:rsid w:val="00B665CB"/>
    <w:rsid w:val="00B674DA"/>
    <w:rsid w:val="00B67507"/>
    <w:rsid w:val="00B67A45"/>
    <w:rsid w:val="00B67D9D"/>
    <w:rsid w:val="00B71AC5"/>
    <w:rsid w:val="00B73D58"/>
    <w:rsid w:val="00B74C2B"/>
    <w:rsid w:val="00B754CC"/>
    <w:rsid w:val="00B80074"/>
    <w:rsid w:val="00B80323"/>
    <w:rsid w:val="00B82080"/>
    <w:rsid w:val="00B837CE"/>
    <w:rsid w:val="00B83A2C"/>
    <w:rsid w:val="00B90110"/>
    <w:rsid w:val="00B90249"/>
    <w:rsid w:val="00B9051E"/>
    <w:rsid w:val="00B919A6"/>
    <w:rsid w:val="00B91CF4"/>
    <w:rsid w:val="00B9420B"/>
    <w:rsid w:val="00B94B0E"/>
    <w:rsid w:val="00B951CD"/>
    <w:rsid w:val="00B977F9"/>
    <w:rsid w:val="00BA0852"/>
    <w:rsid w:val="00BA0AD4"/>
    <w:rsid w:val="00BA0B6D"/>
    <w:rsid w:val="00BA1D9F"/>
    <w:rsid w:val="00BA1F66"/>
    <w:rsid w:val="00BA1FDD"/>
    <w:rsid w:val="00BA202B"/>
    <w:rsid w:val="00BA2CBC"/>
    <w:rsid w:val="00BA3E81"/>
    <w:rsid w:val="00BA47C5"/>
    <w:rsid w:val="00BA5134"/>
    <w:rsid w:val="00BA5FC6"/>
    <w:rsid w:val="00BA603D"/>
    <w:rsid w:val="00BA7438"/>
    <w:rsid w:val="00BB0607"/>
    <w:rsid w:val="00BB1B48"/>
    <w:rsid w:val="00BB328C"/>
    <w:rsid w:val="00BB334C"/>
    <w:rsid w:val="00BB434B"/>
    <w:rsid w:val="00BB790D"/>
    <w:rsid w:val="00BC00B4"/>
    <w:rsid w:val="00BC00B7"/>
    <w:rsid w:val="00BC067D"/>
    <w:rsid w:val="00BC08E4"/>
    <w:rsid w:val="00BC12F6"/>
    <w:rsid w:val="00BC16B5"/>
    <w:rsid w:val="00BC2046"/>
    <w:rsid w:val="00BC2657"/>
    <w:rsid w:val="00BC295C"/>
    <w:rsid w:val="00BC3550"/>
    <w:rsid w:val="00BC57AD"/>
    <w:rsid w:val="00BC70CB"/>
    <w:rsid w:val="00BC75B5"/>
    <w:rsid w:val="00BD2809"/>
    <w:rsid w:val="00BD2FFA"/>
    <w:rsid w:val="00BD4452"/>
    <w:rsid w:val="00BD44BD"/>
    <w:rsid w:val="00BD4C90"/>
    <w:rsid w:val="00BD4E07"/>
    <w:rsid w:val="00BD4E56"/>
    <w:rsid w:val="00BD52B1"/>
    <w:rsid w:val="00BE16FA"/>
    <w:rsid w:val="00BE1FBE"/>
    <w:rsid w:val="00BE209F"/>
    <w:rsid w:val="00BE3F6D"/>
    <w:rsid w:val="00BE439C"/>
    <w:rsid w:val="00BE5172"/>
    <w:rsid w:val="00BE56E8"/>
    <w:rsid w:val="00BE5A7A"/>
    <w:rsid w:val="00BE5C38"/>
    <w:rsid w:val="00BE6350"/>
    <w:rsid w:val="00BE6D87"/>
    <w:rsid w:val="00BF1E42"/>
    <w:rsid w:val="00BF24AA"/>
    <w:rsid w:val="00BF2B8A"/>
    <w:rsid w:val="00BF327F"/>
    <w:rsid w:val="00BF388C"/>
    <w:rsid w:val="00BF4EDB"/>
    <w:rsid w:val="00BF56EA"/>
    <w:rsid w:val="00BF70BA"/>
    <w:rsid w:val="00C009C3"/>
    <w:rsid w:val="00C00B36"/>
    <w:rsid w:val="00C02081"/>
    <w:rsid w:val="00C0218F"/>
    <w:rsid w:val="00C03EA2"/>
    <w:rsid w:val="00C041CE"/>
    <w:rsid w:val="00C05051"/>
    <w:rsid w:val="00C0520B"/>
    <w:rsid w:val="00C05A30"/>
    <w:rsid w:val="00C05F6C"/>
    <w:rsid w:val="00C06931"/>
    <w:rsid w:val="00C07053"/>
    <w:rsid w:val="00C07260"/>
    <w:rsid w:val="00C10CA6"/>
    <w:rsid w:val="00C1119D"/>
    <w:rsid w:val="00C116BF"/>
    <w:rsid w:val="00C11FB5"/>
    <w:rsid w:val="00C129D3"/>
    <w:rsid w:val="00C138F2"/>
    <w:rsid w:val="00C14179"/>
    <w:rsid w:val="00C15E71"/>
    <w:rsid w:val="00C15E79"/>
    <w:rsid w:val="00C17605"/>
    <w:rsid w:val="00C20630"/>
    <w:rsid w:val="00C215FE"/>
    <w:rsid w:val="00C220A3"/>
    <w:rsid w:val="00C22CDF"/>
    <w:rsid w:val="00C23BFC"/>
    <w:rsid w:val="00C2411B"/>
    <w:rsid w:val="00C24840"/>
    <w:rsid w:val="00C26120"/>
    <w:rsid w:val="00C26153"/>
    <w:rsid w:val="00C2661D"/>
    <w:rsid w:val="00C26D90"/>
    <w:rsid w:val="00C309EF"/>
    <w:rsid w:val="00C30E0C"/>
    <w:rsid w:val="00C3287A"/>
    <w:rsid w:val="00C3306A"/>
    <w:rsid w:val="00C33852"/>
    <w:rsid w:val="00C338EA"/>
    <w:rsid w:val="00C34504"/>
    <w:rsid w:val="00C3514A"/>
    <w:rsid w:val="00C363CE"/>
    <w:rsid w:val="00C367C9"/>
    <w:rsid w:val="00C36DAE"/>
    <w:rsid w:val="00C376E3"/>
    <w:rsid w:val="00C40057"/>
    <w:rsid w:val="00C4182B"/>
    <w:rsid w:val="00C435DF"/>
    <w:rsid w:val="00C457E1"/>
    <w:rsid w:val="00C45DC5"/>
    <w:rsid w:val="00C46D47"/>
    <w:rsid w:val="00C47DA0"/>
    <w:rsid w:val="00C5048C"/>
    <w:rsid w:val="00C50524"/>
    <w:rsid w:val="00C507FB"/>
    <w:rsid w:val="00C51558"/>
    <w:rsid w:val="00C5253C"/>
    <w:rsid w:val="00C54316"/>
    <w:rsid w:val="00C547BD"/>
    <w:rsid w:val="00C548E9"/>
    <w:rsid w:val="00C5605F"/>
    <w:rsid w:val="00C574D2"/>
    <w:rsid w:val="00C57894"/>
    <w:rsid w:val="00C57968"/>
    <w:rsid w:val="00C57A98"/>
    <w:rsid w:val="00C57D7C"/>
    <w:rsid w:val="00C6000A"/>
    <w:rsid w:val="00C60A7B"/>
    <w:rsid w:val="00C619B1"/>
    <w:rsid w:val="00C62DFA"/>
    <w:rsid w:val="00C63609"/>
    <w:rsid w:val="00C643DC"/>
    <w:rsid w:val="00C6464A"/>
    <w:rsid w:val="00C66E0E"/>
    <w:rsid w:val="00C66F46"/>
    <w:rsid w:val="00C67080"/>
    <w:rsid w:val="00C67C07"/>
    <w:rsid w:val="00C7130D"/>
    <w:rsid w:val="00C725D2"/>
    <w:rsid w:val="00C727C4"/>
    <w:rsid w:val="00C73CFD"/>
    <w:rsid w:val="00C73D3F"/>
    <w:rsid w:val="00C73FB1"/>
    <w:rsid w:val="00C75A32"/>
    <w:rsid w:val="00C7635E"/>
    <w:rsid w:val="00C7737A"/>
    <w:rsid w:val="00C81D6A"/>
    <w:rsid w:val="00C8258A"/>
    <w:rsid w:val="00C83B3A"/>
    <w:rsid w:val="00C846DA"/>
    <w:rsid w:val="00C854E5"/>
    <w:rsid w:val="00C863E0"/>
    <w:rsid w:val="00C86763"/>
    <w:rsid w:val="00C87595"/>
    <w:rsid w:val="00C910CC"/>
    <w:rsid w:val="00C92484"/>
    <w:rsid w:val="00C92A2C"/>
    <w:rsid w:val="00C951D3"/>
    <w:rsid w:val="00C9526B"/>
    <w:rsid w:val="00C96F90"/>
    <w:rsid w:val="00C97558"/>
    <w:rsid w:val="00CA1B88"/>
    <w:rsid w:val="00CA2645"/>
    <w:rsid w:val="00CA2D94"/>
    <w:rsid w:val="00CA2EB2"/>
    <w:rsid w:val="00CA3466"/>
    <w:rsid w:val="00CA35DE"/>
    <w:rsid w:val="00CA3DC4"/>
    <w:rsid w:val="00CA4470"/>
    <w:rsid w:val="00CA4CFD"/>
    <w:rsid w:val="00CA6775"/>
    <w:rsid w:val="00CA6A73"/>
    <w:rsid w:val="00CA7073"/>
    <w:rsid w:val="00CB04CF"/>
    <w:rsid w:val="00CB095D"/>
    <w:rsid w:val="00CB0B25"/>
    <w:rsid w:val="00CB1316"/>
    <w:rsid w:val="00CB253D"/>
    <w:rsid w:val="00CB2C3D"/>
    <w:rsid w:val="00CB336B"/>
    <w:rsid w:val="00CB37B6"/>
    <w:rsid w:val="00CB3B53"/>
    <w:rsid w:val="00CB3DC9"/>
    <w:rsid w:val="00CB3F85"/>
    <w:rsid w:val="00CB41F1"/>
    <w:rsid w:val="00CB4CA7"/>
    <w:rsid w:val="00CB5652"/>
    <w:rsid w:val="00CB6B60"/>
    <w:rsid w:val="00CB6DCE"/>
    <w:rsid w:val="00CB7977"/>
    <w:rsid w:val="00CC26C9"/>
    <w:rsid w:val="00CC2D02"/>
    <w:rsid w:val="00CC321E"/>
    <w:rsid w:val="00CC34A0"/>
    <w:rsid w:val="00CC52FC"/>
    <w:rsid w:val="00CC54B6"/>
    <w:rsid w:val="00CC5B24"/>
    <w:rsid w:val="00CD08BD"/>
    <w:rsid w:val="00CD08F2"/>
    <w:rsid w:val="00CD0CD1"/>
    <w:rsid w:val="00CD12A9"/>
    <w:rsid w:val="00CD3A5F"/>
    <w:rsid w:val="00CD591C"/>
    <w:rsid w:val="00CD60D6"/>
    <w:rsid w:val="00CD71A9"/>
    <w:rsid w:val="00CE0716"/>
    <w:rsid w:val="00CE1574"/>
    <w:rsid w:val="00CE3B79"/>
    <w:rsid w:val="00CE3CD9"/>
    <w:rsid w:val="00CE4714"/>
    <w:rsid w:val="00CE6ADE"/>
    <w:rsid w:val="00CE7DE7"/>
    <w:rsid w:val="00CF108C"/>
    <w:rsid w:val="00CF1DCB"/>
    <w:rsid w:val="00CF1FB4"/>
    <w:rsid w:val="00CF49ED"/>
    <w:rsid w:val="00CF6BE7"/>
    <w:rsid w:val="00D01E08"/>
    <w:rsid w:val="00D040FC"/>
    <w:rsid w:val="00D045FC"/>
    <w:rsid w:val="00D04618"/>
    <w:rsid w:val="00D05A6A"/>
    <w:rsid w:val="00D06559"/>
    <w:rsid w:val="00D110EB"/>
    <w:rsid w:val="00D122AE"/>
    <w:rsid w:val="00D13854"/>
    <w:rsid w:val="00D13CAE"/>
    <w:rsid w:val="00D165D3"/>
    <w:rsid w:val="00D16832"/>
    <w:rsid w:val="00D16D05"/>
    <w:rsid w:val="00D16F7D"/>
    <w:rsid w:val="00D21689"/>
    <w:rsid w:val="00D21C94"/>
    <w:rsid w:val="00D21EA9"/>
    <w:rsid w:val="00D259F0"/>
    <w:rsid w:val="00D25C3A"/>
    <w:rsid w:val="00D25CE3"/>
    <w:rsid w:val="00D267FC"/>
    <w:rsid w:val="00D26A58"/>
    <w:rsid w:val="00D27271"/>
    <w:rsid w:val="00D27A47"/>
    <w:rsid w:val="00D302C8"/>
    <w:rsid w:val="00D303F2"/>
    <w:rsid w:val="00D306BA"/>
    <w:rsid w:val="00D307AA"/>
    <w:rsid w:val="00D31269"/>
    <w:rsid w:val="00D31991"/>
    <w:rsid w:val="00D31B4E"/>
    <w:rsid w:val="00D3235B"/>
    <w:rsid w:val="00D333BF"/>
    <w:rsid w:val="00D368E3"/>
    <w:rsid w:val="00D374CB"/>
    <w:rsid w:val="00D400B0"/>
    <w:rsid w:val="00D41821"/>
    <w:rsid w:val="00D42883"/>
    <w:rsid w:val="00D45066"/>
    <w:rsid w:val="00D45819"/>
    <w:rsid w:val="00D46D09"/>
    <w:rsid w:val="00D473AF"/>
    <w:rsid w:val="00D47517"/>
    <w:rsid w:val="00D51576"/>
    <w:rsid w:val="00D52879"/>
    <w:rsid w:val="00D53440"/>
    <w:rsid w:val="00D53FB9"/>
    <w:rsid w:val="00D55031"/>
    <w:rsid w:val="00D57A79"/>
    <w:rsid w:val="00D60674"/>
    <w:rsid w:val="00D607C6"/>
    <w:rsid w:val="00D615E3"/>
    <w:rsid w:val="00D627E2"/>
    <w:rsid w:val="00D6323D"/>
    <w:rsid w:val="00D63257"/>
    <w:rsid w:val="00D66895"/>
    <w:rsid w:val="00D7170E"/>
    <w:rsid w:val="00D75493"/>
    <w:rsid w:val="00D76790"/>
    <w:rsid w:val="00D768F4"/>
    <w:rsid w:val="00D77E7F"/>
    <w:rsid w:val="00D80790"/>
    <w:rsid w:val="00D808DF"/>
    <w:rsid w:val="00D80B9E"/>
    <w:rsid w:val="00D81D5E"/>
    <w:rsid w:val="00D81DB8"/>
    <w:rsid w:val="00D84249"/>
    <w:rsid w:val="00D85755"/>
    <w:rsid w:val="00D85C77"/>
    <w:rsid w:val="00D85E2B"/>
    <w:rsid w:val="00D917F3"/>
    <w:rsid w:val="00D92AD3"/>
    <w:rsid w:val="00D92C35"/>
    <w:rsid w:val="00D9308E"/>
    <w:rsid w:val="00D93B24"/>
    <w:rsid w:val="00D95279"/>
    <w:rsid w:val="00D96E3A"/>
    <w:rsid w:val="00D975B4"/>
    <w:rsid w:val="00D9769A"/>
    <w:rsid w:val="00D97F85"/>
    <w:rsid w:val="00DA037C"/>
    <w:rsid w:val="00DA2CE8"/>
    <w:rsid w:val="00DA38F2"/>
    <w:rsid w:val="00DA3948"/>
    <w:rsid w:val="00DA4350"/>
    <w:rsid w:val="00DA59E6"/>
    <w:rsid w:val="00DA6409"/>
    <w:rsid w:val="00DA6A86"/>
    <w:rsid w:val="00DB0F22"/>
    <w:rsid w:val="00DB1B5E"/>
    <w:rsid w:val="00DB3627"/>
    <w:rsid w:val="00DB36D5"/>
    <w:rsid w:val="00DC22A4"/>
    <w:rsid w:val="00DC3085"/>
    <w:rsid w:val="00DC4E68"/>
    <w:rsid w:val="00DC5445"/>
    <w:rsid w:val="00DC58AE"/>
    <w:rsid w:val="00DC6804"/>
    <w:rsid w:val="00DC7D13"/>
    <w:rsid w:val="00DD00AC"/>
    <w:rsid w:val="00DD1608"/>
    <w:rsid w:val="00DD2865"/>
    <w:rsid w:val="00DD34A3"/>
    <w:rsid w:val="00DD4523"/>
    <w:rsid w:val="00DD4FCF"/>
    <w:rsid w:val="00DD5C63"/>
    <w:rsid w:val="00DD5DDF"/>
    <w:rsid w:val="00DD6805"/>
    <w:rsid w:val="00DD7754"/>
    <w:rsid w:val="00DD78BC"/>
    <w:rsid w:val="00DE0225"/>
    <w:rsid w:val="00DE2DD0"/>
    <w:rsid w:val="00DE32FE"/>
    <w:rsid w:val="00DE354F"/>
    <w:rsid w:val="00DE3712"/>
    <w:rsid w:val="00DE3EC5"/>
    <w:rsid w:val="00DE43F5"/>
    <w:rsid w:val="00DE7939"/>
    <w:rsid w:val="00DF1367"/>
    <w:rsid w:val="00DF146D"/>
    <w:rsid w:val="00DF24F8"/>
    <w:rsid w:val="00DF2C1B"/>
    <w:rsid w:val="00DF7230"/>
    <w:rsid w:val="00DF7458"/>
    <w:rsid w:val="00E008E0"/>
    <w:rsid w:val="00E009F1"/>
    <w:rsid w:val="00E01AAF"/>
    <w:rsid w:val="00E02333"/>
    <w:rsid w:val="00E0252C"/>
    <w:rsid w:val="00E02644"/>
    <w:rsid w:val="00E0332F"/>
    <w:rsid w:val="00E07C43"/>
    <w:rsid w:val="00E10123"/>
    <w:rsid w:val="00E125E3"/>
    <w:rsid w:val="00E13BB6"/>
    <w:rsid w:val="00E1456C"/>
    <w:rsid w:val="00E157B8"/>
    <w:rsid w:val="00E16AD0"/>
    <w:rsid w:val="00E17E66"/>
    <w:rsid w:val="00E20135"/>
    <w:rsid w:val="00E21136"/>
    <w:rsid w:val="00E21C4B"/>
    <w:rsid w:val="00E21EC7"/>
    <w:rsid w:val="00E22DD0"/>
    <w:rsid w:val="00E237D6"/>
    <w:rsid w:val="00E247B9"/>
    <w:rsid w:val="00E24F18"/>
    <w:rsid w:val="00E24F94"/>
    <w:rsid w:val="00E25B9C"/>
    <w:rsid w:val="00E260BA"/>
    <w:rsid w:val="00E264D8"/>
    <w:rsid w:val="00E26CD5"/>
    <w:rsid w:val="00E277A6"/>
    <w:rsid w:val="00E308DD"/>
    <w:rsid w:val="00E30935"/>
    <w:rsid w:val="00E30948"/>
    <w:rsid w:val="00E32383"/>
    <w:rsid w:val="00E3243B"/>
    <w:rsid w:val="00E32E78"/>
    <w:rsid w:val="00E33215"/>
    <w:rsid w:val="00E335F8"/>
    <w:rsid w:val="00E33CBC"/>
    <w:rsid w:val="00E33FB0"/>
    <w:rsid w:val="00E34848"/>
    <w:rsid w:val="00E352BE"/>
    <w:rsid w:val="00E352F6"/>
    <w:rsid w:val="00E37602"/>
    <w:rsid w:val="00E404AA"/>
    <w:rsid w:val="00E4468C"/>
    <w:rsid w:val="00E44747"/>
    <w:rsid w:val="00E47537"/>
    <w:rsid w:val="00E47944"/>
    <w:rsid w:val="00E47D41"/>
    <w:rsid w:val="00E506F9"/>
    <w:rsid w:val="00E51061"/>
    <w:rsid w:val="00E51705"/>
    <w:rsid w:val="00E5221A"/>
    <w:rsid w:val="00E5307C"/>
    <w:rsid w:val="00E555F2"/>
    <w:rsid w:val="00E56DF9"/>
    <w:rsid w:val="00E57257"/>
    <w:rsid w:val="00E61916"/>
    <w:rsid w:val="00E621C3"/>
    <w:rsid w:val="00E62D7A"/>
    <w:rsid w:val="00E62E52"/>
    <w:rsid w:val="00E644DE"/>
    <w:rsid w:val="00E66139"/>
    <w:rsid w:val="00E669E6"/>
    <w:rsid w:val="00E704AD"/>
    <w:rsid w:val="00E70E21"/>
    <w:rsid w:val="00E718C5"/>
    <w:rsid w:val="00E71CBC"/>
    <w:rsid w:val="00E72576"/>
    <w:rsid w:val="00E7280B"/>
    <w:rsid w:val="00E74E8A"/>
    <w:rsid w:val="00E75F1C"/>
    <w:rsid w:val="00E76C8F"/>
    <w:rsid w:val="00E777BB"/>
    <w:rsid w:val="00E77D13"/>
    <w:rsid w:val="00E81303"/>
    <w:rsid w:val="00E81E7F"/>
    <w:rsid w:val="00E8442B"/>
    <w:rsid w:val="00E84913"/>
    <w:rsid w:val="00E858A6"/>
    <w:rsid w:val="00E85DD4"/>
    <w:rsid w:val="00E86E50"/>
    <w:rsid w:val="00E8787F"/>
    <w:rsid w:val="00E9085B"/>
    <w:rsid w:val="00E91FF6"/>
    <w:rsid w:val="00E92CD6"/>
    <w:rsid w:val="00E94825"/>
    <w:rsid w:val="00E94C5A"/>
    <w:rsid w:val="00E978B3"/>
    <w:rsid w:val="00E97B74"/>
    <w:rsid w:val="00EA0548"/>
    <w:rsid w:val="00EA1DE2"/>
    <w:rsid w:val="00EA2492"/>
    <w:rsid w:val="00EA6CA6"/>
    <w:rsid w:val="00EA79DB"/>
    <w:rsid w:val="00EA7A1F"/>
    <w:rsid w:val="00EB0036"/>
    <w:rsid w:val="00EB30EB"/>
    <w:rsid w:val="00EB42AF"/>
    <w:rsid w:val="00EB4B86"/>
    <w:rsid w:val="00EB4E33"/>
    <w:rsid w:val="00EB5311"/>
    <w:rsid w:val="00EB589A"/>
    <w:rsid w:val="00EB5BC4"/>
    <w:rsid w:val="00EB7248"/>
    <w:rsid w:val="00EC30FA"/>
    <w:rsid w:val="00EC431F"/>
    <w:rsid w:val="00EC47A2"/>
    <w:rsid w:val="00EC488E"/>
    <w:rsid w:val="00EC4C28"/>
    <w:rsid w:val="00ED0675"/>
    <w:rsid w:val="00ED0974"/>
    <w:rsid w:val="00ED16D9"/>
    <w:rsid w:val="00ED194E"/>
    <w:rsid w:val="00ED1987"/>
    <w:rsid w:val="00ED2B01"/>
    <w:rsid w:val="00ED4225"/>
    <w:rsid w:val="00ED490A"/>
    <w:rsid w:val="00ED6883"/>
    <w:rsid w:val="00ED6927"/>
    <w:rsid w:val="00ED6940"/>
    <w:rsid w:val="00EE087B"/>
    <w:rsid w:val="00EE0902"/>
    <w:rsid w:val="00EE0C68"/>
    <w:rsid w:val="00EE1B4D"/>
    <w:rsid w:val="00EE22DB"/>
    <w:rsid w:val="00EE39A2"/>
    <w:rsid w:val="00EE3FE7"/>
    <w:rsid w:val="00EE456A"/>
    <w:rsid w:val="00EE4640"/>
    <w:rsid w:val="00EE620F"/>
    <w:rsid w:val="00EF04C0"/>
    <w:rsid w:val="00EF050F"/>
    <w:rsid w:val="00EF1728"/>
    <w:rsid w:val="00EF1CCB"/>
    <w:rsid w:val="00EF4D6F"/>
    <w:rsid w:val="00EF4DBE"/>
    <w:rsid w:val="00EF77F3"/>
    <w:rsid w:val="00EF79F2"/>
    <w:rsid w:val="00EF7C96"/>
    <w:rsid w:val="00F00B66"/>
    <w:rsid w:val="00F0126F"/>
    <w:rsid w:val="00F01598"/>
    <w:rsid w:val="00F02B68"/>
    <w:rsid w:val="00F05A11"/>
    <w:rsid w:val="00F07417"/>
    <w:rsid w:val="00F10D82"/>
    <w:rsid w:val="00F11D3B"/>
    <w:rsid w:val="00F11F4B"/>
    <w:rsid w:val="00F13E96"/>
    <w:rsid w:val="00F13F95"/>
    <w:rsid w:val="00F14864"/>
    <w:rsid w:val="00F14C94"/>
    <w:rsid w:val="00F15561"/>
    <w:rsid w:val="00F1583B"/>
    <w:rsid w:val="00F1669E"/>
    <w:rsid w:val="00F167C3"/>
    <w:rsid w:val="00F17AF5"/>
    <w:rsid w:val="00F17B21"/>
    <w:rsid w:val="00F17D85"/>
    <w:rsid w:val="00F17F34"/>
    <w:rsid w:val="00F201A7"/>
    <w:rsid w:val="00F21A91"/>
    <w:rsid w:val="00F24A5A"/>
    <w:rsid w:val="00F25005"/>
    <w:rsid w:val="00F261F5"/>
    <w:rsid w:val="00F274E3"/>
    <w:rsid w:val="00F30100"/>
    <w:rsid w:val="00F30E88"/>
    <w:rsid w:val="00F31BB5"/>
    <w:rsid w:val="00F3285F"/>
    <w:rsid w:val="00F32A96"/>
    <w:rsid w:val="00F3600B"/>
    <w:rsid w:val="00F3670D"/>
    <w:rsid w:val="00F44683"/>
    <w:rsid w:val="00F45936"/>
    <w:rsid w:val="00F46729"/>
    <w:rsid w:val="00F46773"/>
    <w:rsid w:val="00F46902"/>
    <w:rsid w:val="00F46BC7"/>
    <w:rsid w:val="00F51E49"/>
    <w:rsid w:val="00F526EA"/>
    <w:rsid w:val="00F53071"/>
    <w:rsid w:val="00F57351"/>
    <w:rsid w:val="00F60ABF"/>
    <w:rsid w:val="00F6105F"/>
    <w:rsid w:val="00F6159E"/>
    <w:rsid w:val="00F624DA"/>
    <w:rsid w:val="00F62951"/>
    <w:rsid w:val="00F62BDE"/>
    <w:rsid w:val="00F64793"/>
    <w:rsid w:val="00F64937"/>
    <w:rsid w:val="00F65283"/>
    <w:rsid w:val="00F6682D"/>
    <w:rsid w:val="00F6754E"/>
    <w:rsid w:val="00F701ED"/>
    <w:rsid w:val="00F720F1"/>
    <w:rsid w:val="00F739A3"/>
    <w:rsid w:val="00F742B4"/>
    <w:rsid w:val="00F76B63"/>
    <w:rsid w:val="00F7792A"/>
    <w:rsid w:val="00F80D46"/>
    <w:rsid w:val="00F80F9E"/>
    <w:rsid w:val="00F82077"/>
    <w:rsid w:val="00F82292"/>
    <w:rsid w:val="00F822D1"/>
    <w:rsid w:val="00F82774"/>
    <w:rsid w:val="00F85159"/>
    <w:rsid w:val="00F85D39"/>
    <w:rsid w:val="00F85FDC"/>
    <w:rsid w:val="00F86A3B"/>
    <w:rsid w:val="00F8769B"/>
    <w:rsid w:val="00F90ACF"/>
    <w:rsid w:val="00F917A8"/>
    <w:rsid w:val="00F923B2"/>
    <w:rsid w:val="00F940E5"/>
    <w:rsid w:val="00F960B0"/>
    <w:rsid w:val="00F962C9"/>
    <w:rsid w:val="00F96312"/>
    <w:rsid w:val="00F96582"/>
    <w:rsid w:val="00F967D3"/>
    <w:rsid w:val="00F971B3"/>
    <w:rsid w:val="00F976E7"/>
    <w:rsid w:val="00FA0DD3"/>
    <w:rsid w:val="00FA1496"/>
    <w:rsid w:val="00FA1CC2"/>
    <w:rsid w:val="00FA2E04"/>
    <w:rsid w:val="00FA30D0"/>
    <w:rsid w:val="00FA3EFB"/>
    <w:rsid w:val="00FA59FA"/>
    <w:rsid w:val="00FA5F9E"/>
    <w:rsid w:val="00FA6544"/>
    <w:rsid w:val="00FA7064"/>
    <w:rsid w:val="00FA7E79"/>
    <w:rsid w:val="00FB237F"/>
    <w:rsid w:val="00FB34EE"/>
    <w:rsid w:val="00FB3CFF"/>
    <w:rsid w:val="00FB4589"/>
    <w:rsid w:val="00FB64A8"/>
    <w:rsid w:val="00FB7324"/>
    <w:rsid w:val="00FB760E"/>
    <w:rsid w:val="00FB765C"/>
    <w:rsid w:val="00FC0FB9"/>
    <w:rsid w:val="00FC14B9"/>
    <w:rsid w:val="00FC2FE7"/>
    <w:rsid w:val="00FC311D"/>
    <w:rsid w:val="00FC413B"/>
    <w:rsid w:val="00FC452C"/>
    <w:rsid w:val="00FC5D84"/>
    <w:rsid w:val="00FC6292"/>
    <w:rsid w:val="00FC6DD0"/>
    <w:rsid w:val="00FC7314"/>
    <w:rsid w:val="00FC7A17"/>
    <w:rsid w:val="00FD0603"/>
    <w:rsid w:val="00FD0C60"/>
    <w:rsid w:val="00FD0D7D"/>
    <w:rsid w:val="00FD148D"/>
    <w:rsid w:val="00FD195E"/>
    <w:rsid w:val="00FD316B"/>
    <w:rsid w:val="00FE0FD1"/>
    <w:rsid w:val="00FE18FB"/>
    <w:rsid w:val="00FE1995"/>
    <w:rsid w:val="00FE1A1F"/>
    <w:rsid w:val="00FE1D22"/>
    <w:rsid w:val="00FE22CA"/>
    <w:rsid w:val="00FE29EE"/>
    <w:rsid w:val="00FE31DD"/>
    <w:rsid w:val="00FE5459"/>
    <w:rsid w:val="00FE5D2B"/>
    <w:rsid w:val="00FE73FA"/>
    <w:rsid w:val="00FE7985"/>
    <w:rsid w:val="00FF03B2"/>
    <w:rsid w:val="00FF05CC"/>
    <w:rsid w:val="00FF06E4"/>
    <w:rsid w:val="00FF25C6"/>
    <w:rsid w:val="00FF465E"/>
    <w:rsid w:val="00FF4D8E"/>
    <w:rsid w:val="00FF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f6" stroke="f">
      <v:fill color="#ff6" opacity=".75"/>
      <v:stroke on="f"/>
      <o:colormru v:ext="edit" colors="#f6c,#ff6,#fc0,#fc6,#c6f,red,#6ff,#9c0"/>
    </o:shapedefaults>
    <o:shapelayout v:ext="edit">
      <o:idmap v:ext="edit" data="1"/>
    </o:shapelayout>
  </w:shapeDefaults>
  <w:decimalSymbol w:val="."/>
  <w:listSeparator w:val=","/>
  <w15:docId w15:val="{20D88906-C5EF-412D-8DD7-F70DCD45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A3B"/>
    <w:pPr>
      <w:spacing w:before="0" w:after="0" w:line="240" w:lineRule="auto"/>
    </w:pPr>
    <w:rPr>
      <w:sz w:val="20"/>
      <w:szCs w:val="20"/>
    </w:rPr>
  </w:style>
  <w:style w:type="paragraph" w:styleId="Heading1">
    <w:name w:val="heading 1"/>
    <w:basedOn w:val="Normal"/>
    <w:next w:val="Normal"/>
    <w:link w:val="Heading1Char"/>
    <w:uiPriority w:val="9"/>
    <w:qFormat/>
    <w:rsid w:val="00BF327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F327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E335F8"/>
    <w:pPr>
      <w:pBdr>
        <w:top w:val="single" w:sz="6" w:space="2" w:color="4F81BD" w:themeColor="accent1"/>
        <w:left w:val="single" w:sz="6" w:space="2" w:color="4F81BD" w:themeColor="accent1"/>
      </w:pBdr>
      <w:shd w:val="clear" w:color="auto" w:fill="D6E3BC" w:themeFill="accent3" w:themeFillTint="66"/>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F327F"/>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F327F"/>
    <w:pPr>
      <w:pBdr>
        <w:bottom w:val="single" w:sz="6" w:space="1" w:color="4F81BD" w:themeColor="accent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F327F"/>
    <w:pPr>
      <w:pBdr>
        <w:bottom w:val="dotted" w:sz="6" w:space="1" w:color="4F81BD" w:themeColor="accent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F327F"/>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F327F"/>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BF327F"/>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27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BF327F"/>
    <w:rPr>
      <w:caps/>
      <w:spacing w:val="15"/>
      <w:shd w:val="clear" w:color="auto" w:fill="DBE5F1" w:themeFill="accent1" w:themeFillTint="33"/>
    </w:rPr>
  </w:style>
  <w:style w:type="character" w:customStyle="1" w:styleId="Heading3Char">
    <w:name w:val="Heading 3 Char"/>
    <w:basedOn w:val="DefaultParagraphFont"/>
    <w:link w:val="Heading3"/>
    <w:uiPriority w:val="9"/>
    <w:rsid w:val="00E335F8"/>
    <w:rPr>
      <w:caps/>
      <w:color w:val="243F60" w:themeColor="accent1" w:themeShade="7F"/>
      <w:spacing w:val="15"/>
      <w:shd w:val="clear" w:color="auto" w:fill="D6E3BC" w:themeFill="accent3" w:themeFillTint="66"/>
    </w:rPr>
  </w:style>
  <w:style w:type="character" w:customStyle="1" w:styleId="Heading4Char">
    <w:name w:val="Heading 4 Char"/>
    <w:basedOn w:val="DefaultParagraphFont"/>
    <w:link w:val="Heading4"/>
    <w:uiPriority w:val="9"/>
    <w:semiHidden/>
    <w:rsid w:val="00BF327F"/>
    <w:rPr>
      <w:caps/>
      <w:color w:val="365F91" w:themeColor="accent1" w:themeShade="BF"/>
      <w:spacing w:val="10"/>
    </w:rPr>
  </w:style>
  <w:style w:type="character" w:customStyle="1" w:styleId="Heading5Char">
    <w:name w:val="Heading 5 Char"/>
    <w:basedOn w:val="DefaultParagraphFont"/>
    <w:link w:val="Heading5"/>
    <w:uiPriority w:val="9"/>
    <w:semiHidden/>
    <w:rsid w:val="00BF327F"/>
    <w:rPr>
      <w:caps/>
      <w:color w:val="365F91" w:themeColor="accent1" w:themeShade="BF"/>
      <w:spacing w:val="10"/>
    </w:rPr>
  </w:style>
  <w:style w:type="character" w:customStyle="1" w:styleId="Heading6Char">
    <w:name w:val="Heading 6 Char"/>
    <w:basedOn w:val="DefaultParagraphFont"/>
    <w:link w:val="Heading6"/>
    <w:uiPriority w:val="9"/>
    <w:semiHidden/>
    <w:rsid w:val="00BF327F"/>
    <w:rPr>
      <w:caps/>
      <w:color w:val="365F91" w:themeColor="accent1" w:themeShade="BF"/>
      <w:spacing w:val="10"/>
    </w:rPr>
  </w:style>
  <w:style w:type="character" w:customStyle="1" w:styleId="Heading7Char">
    <w:name w:val="Heading 7 Char"/>
    <w:basedOn w:val="DefaultParagraphFont"/>
    <w:link w:val="Heading7"/>
    <w:uiPriority w:val="9"/>
    <w:semiHidden/>
    <w:rsid w:val="00BF327F"/>
    <w:rPr>
      <w:caps/>
      <w:color w:val="365F91" w:themeColor="accent1" w:themeShade="BF"/>
      <w:spacing w:val="10"/>
    </w:rPr>
  </w:style>
  <w:style w:type="character" w:customStyle="1" w:styleId="Heading8Char">
    <w:name w:val="Heading 8 Char"/>
    <w:basedOn w:val="DefaultParagraphFont"/>
    <w:link w:val="Heading8"/>
    <w:uiPriority w:val="9"/>
    <w:semiHidden/>
    <w:rsid w:val="00BF327F"/>
    <w:rPr>
      <w:caps/>
      <w:spacing w:val="10"/>
      <w:sz w:val="18"/>
      <w:szCs w:val="18"/>
    </w:rPr>
  </w:style>
  <w:style w:type="character" w:customStyle="1" w:styleId="Heading9Char">
    <w:name w:val="Heading 9 Char"/>
    <w:basedOn w:val="DefaultParagraphFont"/>
    <w:link w:val="Heading9"/>
    <w:uiPriority w:val="9"/>
    <w:semiHidden/>
    <w:rsid w:val="00BF327F"/>
    <w:rPr>
      <w:i/>
      <w:caps/>
      <w:spacing w:val="10"/>
      <w:sz w:val="18"/>
      <w:szCs w:val="18"/>
    </w:rPr>
  </w:style>
  <w:style w:type="paragraph" w:styleId="Footer">
    <w:name w:val="footer"/>
    <w:basedOn w:val="Normal"/>
    <w:link w:val="FooterChar"/>
    <w:uiPriority w:val="99"/>
    <w:rsid w:val="00727CF2"/>
    <w:pPr>
      <w:tabs>
        <w:tab w:val="center" w:pos="4320"/>
        <w:tab w:val="right" w:pos="8640"/>
      </w:tabs>
    </w:pPr>
  </w:style>
  <w:style w:type="character" w:customStyle="1" w:styleId="FooterChar">
    <w:name w:val="Footer Char"/>
    <w:basedOn w:val="DefaultParagraphFont"/>
    <w:link w:val="Footer"/>
    <w:uiPriority w:val="99"/>
    <w:rsid w:val="00BC57AD"/>
    <w:rPr>
      <w:sz w:val="20"/>
      <w:szCs w:val="20"/>
    </w:rPr>
  </w:style>
  <w:style w:type="character" w:styleId="PageNumber">
    <w:name w:val="page number"/>
    <w:basedOn w:val="DefaultParagraphFont"/>
    <w:rsid w:val="00727CF2"/>
  </w:style>
  <w:style w:type="paragraph" w:styleId="Header">
    <w:name w:val="header"/>
    <w:basedOn w:val="Normal"/>
    <w:rsid w:val="00727CF2"/>
    <w:pPr>
      <w:tabs>
        <w:tab w:val="center" w:pos="4320"/>
        <w:tab w:val="right" w:pos="8640"/>
      </w:tabs>
    </w:pPr>
  </w:style>
  <w:style w:type="paragraph" w:styleId="Title">
    <w:name w:val="Title"/>
    <w:basedOn w:val="Normal"/>
    <w:next w:val="Normal"/>
    <w:link w:val="TitleChar"/>
    <w:uiPriority w:val="10"/>
    <w:qFormat/>
    <w:rsid w:val="00BF327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F327F"/>
    <w:rPr>
      <w:caps/>
      <w:color w:val="4F81BD" w:themeColor="accent1"/>
      <w:spacing w:val="10"/>
      <w:kern w:val="28"/>
      <w:sz w:val="52"/>
      <w:szCs w:val="52"/>
    </w:rPr>
  </w:style>
  <w:style w:type="paragraph" w:styleId="BalloonText">
    <w:name w:val="Balloon Text"/>
    <w:basedOn w:val="Normal"/>
    <w:semiHidden/>
    <w:rsid w:val="00727CF2"/>
    <w:rPr>
      <w:rFonts w:ascii="Tahoma" w:hAnsi="Tahoma" w:cs="Tahoma"/>
      <w:sz w:val="16"/>
      <w:szCs w:val="16"/>
    </w:rPr>
  </w:style>
  <w:style w:type="paragraph" w:styleId="NormalIndent">
    <w:name w:val="Normal Indent"/>
    <w:basedOn w:val="Normal"/>
    <w:rsid w:val="00727CF2"/>
    <w:pPr>
      <w:ind w:left="720"/>
    </w:pPr>
  </w:style>
  <w:style w:type="character" w:customStyle="1" w:styleId="EmailStyle321">
    <w:name w:val="EmailStyle321"/>
    <w:basedOn w:val="DefaultParagraphFont"/>
    <w:semiHidden/>
    <w:rsid w:val="00727CF2"/>
    <w:rPr>
      <w:rFonts w:ascii="Arial" w:hAnsi="Arial" w:cs="Arial"/>
      <w:color w:val="auto"/>
      <w:sz w:val="20"/>
      <w:szCs w:val="20"/>
    </w:rPr>
  </w:style>
  <w:style w:type="paragraph" w:styleId="TOC1">
    <w:name w:val="toc 1"/>
    <w:basedOn w:val="Normal"/>
    <w:next w:val="Normal"/>
    <w:autoRedefine/>
    <w:uiPriority w:val="39"/>
    <w:rsid w:val="009B0BB3"/>
    <w:pPr>
      <w:tabs>
        <w:tab w:val="left" w:pos="480"/>
        <w:tab w:val="right" w:leader="dot" w:pos="10070"/>
      </w:tabs>
      <w:spacing w:after="120"/>
      <w:contextualSpacing/>
    </w:pPr>
    <w:rPr>
      <w:b/>
      <w:smallCaps/>
    </w:rPr>
  </w:style>
  <w:style w:type="character" w:styleId="Hyperlink">
    <w:name w:val="Hyperlink"/>
    <w:basedOn w:val="DefaultParagraphFont"/>
    <w:uiPriority w:val="99"/>
    <w:rsid w:val="00727CF2"/>
    <w:rPr>
      <w:color w:val="0000FF"/>
      <w:u w:val="single"/>
    </w:rPr>
  </w:style>
  <w:style w:type="paragraph" w:customStyle="1" w:styleId="xl29">
    <w:name w:val="xl29"/>
    <w:basedOn w:val="Normal"/>
    <w:rsid w:val="00727CF2"/>
    <w:pPr>
      <w:pBdr>
        <w:bottom w:val="single" w:sz="4" w:space="0" w:color="auto"/>
        <w:right w:val="single" w:sz="4" w:space="0" w:color="auto"/>
      </w:pBdr>
      <w:spacing w:before="100" w:beforeAutospacing="1" w:after="100" w:afterAutospacing="1"/>
      <w:jc w:val="center"/>
      <w:textAlignment w:val="top"/>
    </w:pPr>
    <w:rPr>
      <w:rFonts w:eastAsia="Arial Unicode MS" w:cs="Arial"/>
      <w:sz w:val="16"/>
      <w:szCs w:val="16"/>
    </w:rPr>
  </w:style>
  <w:style w:type="paragraph" w:styleId="TOC2">
    <w:name w:val="toc 2"/>
    <w:basedOn w:val="Normal"/>
    <w:next w:val="Normal"/>
    <w:uiPriority w:val="39"/>
    <w:rsid w:val="00727CF2"/>
    <w:pPr>
      <w:tabs>
        <w:tab w:val="left" w:pos="720"/>
        <w:tab w:val="right" w:leader="dot" w:pos="10080"/>
      </w:tabs>
      <w:spacing w:after="120"/>
      <w:ind w:left="202"/>
      <w:contextualSpacing/>
    </w:pPr>
    <w:rPr>
      <w:b/>
      <w:sz w:val="18"/>
    </w:rPr>
  </w:style>
  <w:style w:type="paragraph" w:customStyle="1" w:styleId="NormalHanging">
    <w:name w:val="Normal Hanging"/>
    <w:basedOn w:val="Normal"/>
    <w:rsid w:val="00727CF2"/>
    <w:pPr>
      <w:tabs>
        <w:tab w:val="left" w:pos="720"/>
        <w:tab w:val="left" w:pos="1080"/>
        <w:tab w:val="left" w:pos="1440"/>
        <w:tab w:val="left" w:pos="1800"/>
      </w:tabs>
      <w:ind w:left="360"/>
    </w:pPr>
  </w:style>
  <w:style w:type="paragraph" w:styleId="BodyTextIndent">
    <w:name w:val="Body Text Indent"/>
    <w:basedOn w:val="Normal"/>
    <w:rsid w:val="00727CF2"/>
    <w:pPr>
      <w:tabs>
        <w:tab w:val="left" w:pos="702"/>
      </w:tabs>
      <w:ind w:left="702"/>
    </w:pPr>
  </w:style>
  <w:style w:type="paragraph" w:styleId="BodyTextIndent2">
    <w:name w:val="Body Text Indent 2"/>
    <w:basedOn w:val="Normal"/>
    <w:rsid w:val="006D383E"/>
    <w:pPr>
      <w:spacing w:after="120" w:line="480" w:lineRule="auto"/>
      <w:ind w:left="360"/>
    </w:pPr>
  </w:style>
  <w:style w:type="paragraph" w:styleId="TOC3">
    <w:name w:val="toc 3"/>
    <w:basedOn w:val="Normal"/>
    <w:next w:val="Normal"/>
    <w:autoRedefine/>
    <w:uiPriority w:val="39"/>
    <w:rsid w:val="006F5E36"/>
    <w:pPr>
      <w:tabs>
        <w:tab w:val="right" w:leader="dot" w:pos="10070"/>
      </w:tabs>
      <w:spacing w:after="120"/>
      <w:ind w:left="403"/>
      <w:contextualSpacing/>
    </w:pPr>
    <w:rPr>
      <w:b/>
      <w:smallCaps/>
      <w:noProof/>
      <w:sz w:val="18"/>
    </w:rPr>
  </w:style>
  <w:style w:type="paragraph" w:customStyle="1" w:styleId="StyleHeading310ptBefore0ptAfter0pt">
    <w:name w:val="Style Heading 3 + 10 pt Before:  0 pt After:  0 pt"/>
    <w:basedOn w:val="Heading3"/>
    <w:rsid w:val="006D383E"/>
    <w:rPr>
      <w:rFonts w:cs="Times New Roman"/>
      <w:smallCaps/>
      <w:sz w:val="20"/>
      <w:szCs w:val="20"/>
    </w:rPr>
  </w:style>
  <w:style w:type="paragraph" w:customStyle="1" w:styleId="Style1">
    <w:name w:val="Style1"/>
    <w:basedOn w:val="TOC1"/>
    <w:rsid w:val="006D383E"/>
    <w:rPr>
      <w:noProof/>
    </w:rPr>
  </w:style>
  <w:style w:type="character" w:customStyle="1" w:styleId="shw">
    <w:name w:val="shw"/>
    <w:basedOn w:val="DefaultParagraphFont"/>
    <w:rsid w:val="004D0E6B"/>
  </w:style>
  <w:style w:type="character" w:styleId="Emphasis">
    <w:name w:val="Emphasis"/>
    <w:uiPriority w:val="20"/>
    <w:qFormat/>
    <w:rsid w:val="00BF327F"/>
    <w:rPr>
      <w:caps/>
      <w:color w:val="243F60" w:themeColor="accent1" w:themeShade="7F"/>
      <w:spacing w:val="5"/>
    </w:rPr>
  </w:style>
  <w:style w:type="character" w:styleId="Strong">
    <w:name w:val="Strong"/>
    <w:uiPriority w:val="22"/>
    <w:qFormat/>
    <w:rsid w:val="00BF327F"/>
    <w:rPr>
      <w:b/>
      <w:bCs/>
    </w:rPr>
  </w:style>
  <w:style w:type="paragraph" w:styleId="ListParagraph">
    <w:name w:val="List Paragraph"/>
    <w:basedOn w:val="Normal"/>
    <w:uiPriority w:val="34"/>
    <w:qFormat/>
    <w:rsid w:val="00BF327F"/>
    <w:pPr>
      <w:ind w:left="720"/>
      <w:contextualSpacing/>
    </w:pPr>
  </w:style>
  <w:style w:type="table" w:styleId="TableGrid">
    <w:name w:val="Table Grid"/>
    <w:basedOn w:val="TableNormal"/>
    <w:uiPriority w:val="59"/>
    <w:rsid w:val="00606E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mailStyle481">
    <w:name w:val="EmailStyle481"/>
    <w:basedOn w:val="DefaultParagraphFont"/>
    <w:semiHidden/>
    <w:rsid w:val="00D306BA"/>
    <w:rPr>
      <w:rFonts w:ascii="Arial" w:hAnsi="Arial" w:cs="Arial"/>
      <w:color w:val="auto"/>
      <w:sz w:val="20"/>
      <w:szCs w:val="20"/>
    </w:rPr>
  </w:style>
  <w:style w:type="paragraph" w:styleId="Caption">
    <w:name w:val="caption"/>
    <w:basedOn w:val="Normal"/>
    <w:next w:val="Normal"/>
    <w:uiPriority w:val="35"/>
    <w:semiHidden/>
    <w:unhideWhenUsed/>
    <w:qFormat/>
    <w:rsid w:val="00BF327F"/>
    <w:rPr>
      <w:b/>
      <w:bCs/>
      <w:color w:val="365F91" w:themeColor="accent1" w:themeShade="BF"/>
      <w:sz w:val="16"/>
      <w:szCs w:val="16"/>
    </w:rPr>
  </w:style>
  <w:style w:type="paragraph" w:styleId="Subtitle">
    <w:name w:val="Subtitle"/>
    <w:basedOn w:val="Normal"/>
    <w:next w:val="Normal"/>
    <w:link w:val="SubtitleChar"/>
    <w:uiPriority w:val="11"/>
    <w:qFormat/>
    <w:rsid w:val="00BF327F"/>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F327F"/>
    <w:rPr>
      <w:caps/>
      <w:color w:val="595959" w:themeColor="text1" w:themeTint="A6"/>
      <w:spacing w:val="10"/>
      <w:sz w:val="24"/>
      <w:szCs w:val="24"/>
    </w:rPr>
  </w:style>
  <w:style w:type="paragraph" w:styleId="NoSpacing">
    <w:name w:val="No Spacing"/>
    <w:basedOn w:val="Normal"/>
    <w:link w:val="NoSpacingChar"/>
    <w:uiPriority w:val="1"/>
    <w:qFormat/>
    <w:rsid w:val="00BF327F"/>
  </w:style>
  <w:style w:type="character" w:customStyle="1" w:styleId="NoSpacingChar">
    <w:name w:val="No Spacing Char"/>
    <w:basedOn w:val="DefaultParagraphFont"/>
    <w:link w:val="NoSpacing"/>
    <w:uiPriority w:val="1"/>
    <w:rsid w:val="00BF327F"/>
    <w:rPr>
      <w:sz w:val="20"/>
      <w:szCs w:val="20"/>
    </w:rPr>
  </w:style>
  <w:style w:type="paragraph" w:styleId="Quote">
    <w:name w:val="Quote"/>
    <w:basedOn w:val="Normal"/>
    <w:next w:val="Normal"/>
    <w:link w:val="QuoteChar"/>
    <w:uiPriority w:val="29"/>
    <w:qFormat/>
    <w:rsid w:val="00BF327F"/>
    <w:rPr>
      <w:i/>
      <w:iCs/>
    </w:rPr>
  </w:style>
  <w:style w:type="character" w:customStyle="1" w:styleId="QuoteChar">
    <w:name w:val="Quote Char"/>
    <w:basedOn w:val="DefaultParagraphFont"/>
    <w:link w:val="Quote"/>
    <w:uiPriority w:val="29"/>
    <w:rsid w:val="00BF327F"/>
    <w:rPr>
      <w:i/>
      <w:iCs/>
      <w:sz w:val="20"/>
      <w:szCs w:val="20"/>
    </w:rPr>
  </w:style>
  <w:style w:type="paragraph" w:styleId="IntenseQuote">
    <w:name w:val="Intense Quote"/>
    <w:basedOn w:val="Normal"/>
    <w:next w:val="Normal"/>
    <w:link w:val="IntenseQuoteChar"/>
    <w:uiPriority w:val="30"/>
    <w:qFormat/>
    <w:rsid w:val="00BF327F"/>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F327F"/>
    <w:rPr>
      <w:i/>
      <w:iCs/>
      <w:color w:val="4F81BD" w:themeColor="accent1"/>
      <w:sz w:val="20"/>
      <w:szCs w:val="20"/>
    </w:rPr>
  </w:style>
  <w:style w:type="character" w:styleId="SubtleEmphasis">
    <w:name w:val="Subtle Emphasis"/>
    <w:uiPriority w:val="19"/>
    <w:qFormat/>
    <w:rsid w:val="00BF327F"/>
    <w:rPr>
      <w:i/>
      <w:iCs/>
      <w:color w:val="243F60" w:themeColor="accent1" w:themeShade="7F"/>
    </w:rPr>
  </w:style>
  <w:style w:type="character" w:styleId="IntenseEmphasis">
    <w:name w:val="Intense Emphasis"/>
    <w:uiPriority w:val="21"/>
    <w:qFormat/>
    <w:rsid w:val="00BF327F"/>
    <w:rPr>
      <w:b/>
      <w:bCs/>
      <w:caps/>
      <w:color w:val="243F60" w:themeColor="accent1" w:themeShade="7F"/>
      <w:spacing w:val="10"/>
    </w:rPr>
  </w:style>
  <w:style w:type="character" w:styleId="SubtleReference">
    <w:name w:val="Subtle Reference"/>
    <w:uiPriority w:val="31"/>
    <w:qFormat/>
    <w:rsid w:val="00BF327F"/>
    <w:rPr>
      <w:b/>
      <w:bCs/>
      <w:color w:val="4F81BD" w:themeColor="accent1"/>
    </w:rPr>
  </w:style>
  <w:style w:type="character" w:styleId="IntenseReference">
    <w:name w:val="Intense Reference"/>
    <w:uiPriority w:val="32"/>
    <w:qFormat/>
    <w:rsid w:val="00BF327F"/>
    <w:rPr>
      <w:b/>
      <w:bCs/>
      <w:i/>
      <w:iCs/>
      <w:caps/>
      <w:color w:val="4F81BD" w:themeColor="accent1"/>
    </w:rPr>
  </w:style>
  <w:style w:type="character" w:styleId="BookTitle">
    <w:name w:val="Book Title"/>
    <w:uiPriority w:val="33"/>
    <w:qFormat/>
    <w:rsid w:val="00BF327F"/>
    <w:rPr>
      <w:b/>
      <w:bCs/>
      <w:i/>
      <w:iCs/>
      <w:spacing w:val="9"/>
    </w:rPr>
  </w:style>
  <w:style w:type="paragraph" w:styleId="TOCHeading">
    <w:name w:val="TOC Heading"/>
    <w:basedOn w:val="Heading1"/>
    <w:next w:val="Normal"/>
    <w:uiPriority w:val="39"/>
    <w:semiHidden/>
    <w:unhideWhenUsed/>
    <w:qFormat/>
    <w:rsid w:val="00BF327F"/>
    <w:pPr>
      <w:outlineLvl w:val="9"/>
    </w:pPr>
  </w:style>
  <w:style w:type="paragraph" w:styleId="TOC4">
    <w:name w:val="toc 4"/>
    <w:basedOn w:val="Normal"/>
    <w:next w:val="Normal"/>
    <w:autoRedefine/>
    <w:uiPriority w:val="39"/>
    <w:unhideWhenUsed/>
    <w:rsid w:val="00BA0852"/>
    <w:pPr>
      <w:spacing w:after="100"/>
      <w:ind w:left="660"/>
    </w:pPr>
    <w:rPr>
      <w:sz w:val="22"/>
      <w:szCs w:val="22"/>
      <w:lang w:bidi="ar-SA"/>
    </w:rPr>
  </w:style>
  <w:style w:type="paragraph" w:styleId="TOC5">
    <w:name w:val="toc 5"/>
    <w:basedOn w:val="Normal"/>
    <w:next w:val="Normal"/>
    <w:autoRedefine/>
    <w:uiPriority w:val="39"/>
    <w:unhideWhenUsed/>
    <w:rsid w:val="00BA0852"/>
    <w:pPr>
      <w:spacing w:after="100"/>
      <w:ind w:left="880"/>
    </w:pPr>
    <w:rPr>
      <w:sz w:val="22"/>
      <w:szCs w:val="22"/>
      <w:lang w:bidi="ar-SA"/>
    </w:rPr>
  </w:style>
  <w:style w:type="paragraph" w:styleId="TOC6">
    <w:name w:val="toc 6"/>
    <w:basedOn w:val="Normal"/>
    <w:next w:val="Normal"/>
    <w:autoRedefine/>
    <w:uiPriority w:val="39"/>
    <w:unhideWhenUsed/>
    <w:rsid w:val="00BA0852"/>
    <w:pPr>
      <w:spacing w:after="100"/>
      <w:ind w:left="1100"/>
    </w:pPr>
    <w:rPr>
      <w:sz w:val="22"/>
      <w:szCs w:val="22"/>
      <w:lang w:bidi="ar-SA"/>
    </w:rPr>
  </w:style>
  <w:style w:type="paragraph" w:styleId="TOC7">
    <w:name w:val="toc 7"/>
    <w:basedOn w:val="Normal"/>
    <w:next w:val="Normal"/>
    <w:autoRedefine/>
    <w:uiPriority w:val="39"/>
    <w:unhideWhenUsed/>
    <w:rsid w:val="00BA0852"/>
    <w:pPr>
      <w:spacing w:after="100"/>
      <w:ind w:left="1320"/>
    </w:pPr>
    <w:rPr>
      <w:sz w:val="22"/>
      <w:szCs w:val="22"/>
      <w:lang w:bidi="ar-SA"/>
    </w:rPr>
  </w:style>
  <w:style w:type="paragraph" w:styleId="TOC8">
    <w:name w:val="toc 8"/>
    <w:basedOn w:val="Normal"/>
    <w:next w:val="Normal"/>
    <w:autoRedefine/>
    <w:uiPriority w:val="39"/>
    <w:unhideWhenUsed/>
    <w:rsid w:val="00BA0852"/>
    <w:pPr>
      <w:spacing w:after="100"/>
      <w:ind w:left="1540"/>
    </w:pPr>
    <w:rPr>
      <w:sz w:val="22"/>
      <w:szCs w:val="22"/>
      <w:lang w:bidi="ar-SA"/>
    </w:rPr>
  </w:style>
  <w:style w:type="paragraph" w:styleId="TOC9">
    <w:name w:val="toc 9"/>
    <w:basedOn w:val="Normal"/>
    <w:next w:val="Normal"/>
    <w:autoRedefine/>
    <w:uiPriority w:val="39"/>
    <w:unhideWhenUsed/>
    <w:rsid w:val="00BA0852"/>
    <w:pPr>
      <w:spacing w:after="100"/>
      <w:ind w:left="1760"/>
    </w:pPr>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2264">
      <w:bodyDiv w:val="1"/>
      <w:marLeft w:val="0"/>
      <w:marRight w:val="0"/>
      <w:marTop w:val="0"/>
      <w:marBottom w:val="0"/>
      <w:divBdr>
        <w:top w:val="none" w:sz="0" w:space="0" w:color="auto"/>
        <w:left w:val="none" w:sz="0" w:space="0" w:color="auto"/>
        <w:bottom w:val="none" w:sz="0" w:space="0" w:color="auto"/>
        <w:right w:val="none" w:sz="0" w:space="0" w:color="auto"/>
      </w:divBdr>
    </w:div>
    <w:div w:id="17437105">
      <w:bodyDiv w:val="1"/>
      <w:marLeft w:val="0"/>
      <w:marRight w:val="0"/>
      <w:marTop w:val="0"/>
      <w:marBottom w:val="0"/>
      <w:divBdr>
        <w:top w:val="none" w:sz="0" w:space="0" w:color="auto"/>
        <w:left w:val="none" w:sz="0" w:space="0" w:color="auto"/>
        <w:bottom w:val="none" w:sz="0" w:space="0" w:color="auto"/>
        <w:right w:val="none" w:sz="0" w:space="0" w:color="auto"/>
      </w:divBdr>
    </w:div>
    <w:div w:id="53088040">
      <w:bodyDiv w:val="1"/>
      <w:marLeft w:val="0"/>
      <w:marRight w:val="0"/>
      <w:marTop w:val="0"/>
      <w:marBottom w:val="0"/>
      <w:divBdr>
        <w:top w:val="none" w:sz="0" w:space="0" w:color="auto"/>
        <w:left w:val="none" w:sz="0" w:space="0" w:color="auto"/>
        <w:bottom w:val="none" w:sz="0" w:space="0" w:color="auto"/>
        <w:right w:val="none" w:sz="0" w:space="0" w:color="auto"/>
      </w:divBdr>
    </w:div>
    <w:div w:id="78144099">
      <w:bodyDiv w:val="1"/>
      <w:marLeft w:val="0"/>
      <w:marRight w:val="0"/>
      <w:marTop w:val="0"/>
      <w:marBottom w:val="0"/>
      <w:divBdr>
        <w:top w:val="none" w:sz="0" w:space="0" w:color="auto"/>
        <w:left w:val="none" w:sz="0" w:space="0" w:color="auto"/>
        <w:bottom w:val="none" w:sz="0" w:space="0" w:color="auto"/>
        <w:right w:val="none" w:sz="0" w:space="0" w:color="auto"/>
      </w:divBdr>
    </w:div>
    <w:div w:id="178548973">
      <w:bodyDiv w:val="1"/>
      <w:marLeft w:val="0"/>
      <w:marRight w:val="0"/>
      <w:marTop w:val="0"/>
      <w:marBottom w:val="0"/>
      <w:divBdr>
        <w:top w:val="none" w:sz="0" w:space="0" w:color="auto"/>
        <w:left w:val="none" w:sz="0" w:space="0" w:color="auto"/>
        <w:bottom w:val="none" w:sz="0" w:space="0" w:color="auto"/>
        <w:right w:val="none" w:sz="0" w:space="0" w:color="auto"/>
      </w:divBdr>
    </w:div>
    <w:div w:id="195197857">
      <w:bodyDiv w:val="1"/>
      <w:marLeft w:val="0"/>
      <w:marRight w:val="0"/>
      <w:marTop w:val="0"/>
      <w:marBottom w:val="0"/>
      <w:divBdr>
        <w:top w:val="none" w:sz="0" w:space="0" w:color="auto"/>
        <w:left w:val="none" w:sz="0" w:space="0" w:color="auto"/>
        <w:bottom w:val="none" w:sz="0" w:space="0" w:color="auto"/>
        <w:right w:val="none" w:sz="0" w:space="0" w:color="auto"/>
      </w:divBdr>
    </w:div>
    <w:div w:id="266500920">
      <w:bodyDiv w:val="1"/>
      <w:marLeft w:val="0"/>
      <w:marRight w:val="0"/>
      <w:marTop w:val="0"/>
      <w:marBottom w:val="0"/>
      <w:divBdr>
        <w:top w:val="none" w:sz="0" w:space="0" w:color="auto"/>
        <w:left w:val="none" w:sz="0" w:space="0" w:color="auto"/>
        <w:bottom w:val="none" w:sz="0" w:space="0" w:color="auto"/>
        <w:right w:val="none" w:sz="0" w:space="0" w:color="auto"/>
      </w:divBdr>
    </w:div>
    <w:div w:id="293557934">
      <w:bodyDiv w:val="1"/>
      <w:marLeft w:val="0"/>
      <w:marRight w:val="0"/>
      <w:marTop w:val="0"/>
      <w:marBottom w:val="0"/>
      <w:divBdr>
        <w:top w:val="none" w:sz="0" w:space="0" w:color="auto"/>
        <w:left w:val="none" w:sz="0" w:space="0" w:color="auto"/>
        <w:bottom w:val="none" w:sz="0" w:space="0" w:color="auto"/>
        <w:right w:val="none" w:sz="0" w:space="0" w:color="auto"/>
      </w:divBdr>
    </w:div>
    <w:div w:id="399715128">
      <w:bodyDiv w:val="1"/>
      <w:marLeft w:val="0"/>
      <w:marRight w:val="0"/>
      <w:marTop w:val="0"/>
      <w:marBottom w:val="0"/>
      <w:divBdr>
        <w:top w:val="none" w:sz="0" w:space="0" w:color="auto"/>
        <w:left w:val="none" w:sz="0" w:space="0" w:color="auto"/>
        <w:bottom w:val="none" w:sz="0" w:space="0" w:color="auto"/>
        <w:right w:val="none" w:sz="0" w:space="0" w:color="auto"/>
      </w:divBdr>
    </w:div>
    <w:div w:id="448938334">
      <w:bodyDiv w:val="1"/>
      <w:marLeft w:val="0"/>
      <w:marRight w:val="0"/>
      <w:marTop w:val="0"/>
      <w:marBottom w:val="0"/>
      <w:divBdr>
        <w:top w:val="none" w:sz="0" w:space="0" w:color="auto"/>
        <w:left w:val="none" w:sz="0" w:space="0" w:color="auto"/>
        <w:bottom w:val="none" w:sz="0" w:space="0" w:color="auto"/>
        <w:right w:val="none" w:sz="0" w:space="0" w:color="auto"/>
      </w:divBdr>
    </w:div>
    <w:div w:id="465587867">
      <w:bodyDiv w:val="1"/>
      <w:marLeft w:val="0"/>
      <w:marRight w:val="0"/>
      <w:marTop w:val="0"/>
      <w:marBottom w:val="0"/>
      <w:divBdr>
        <w:top w:val="none" w:sz="0" w:space="0" w:color="auto"/>
        <w:left w:val="none" w:sz="0" w:space="0" w:color="auto"/>
        <w:bottom w:val="none" w:sz="0" w:space="0" w:color="auto"/>
        <w:right w:val="none" w:sz="0" w:space="0" w:color="auto"/>
      </w:divBdr>
    </w:div>
    <w:div w:id="493837619">
      <w:bodyDiv w:val="1"/>
      <w:marLeft w:val="0"/>
      <w:marRight w:val="0"/>
      <w:marTop w:val="0"/>
      <w:marBottom w:val="0"/>
      <w:divBdr>
        <w:top w:val="none" w:sz="0" w:space="0" w:color="auto"/>
        <w:left w:val="none" w:sz="0" w:space="0" w:color="auto"/>
        <w:bottom w:val="none" w:sz="0" w:space="0" w:color="auto"/>
        <w:right w:val="none" w:sz="0" w:space="0" w:color="auto"/>
      </w:divBdr>
    </w:div>
    <w:div w:id="549420432">
      <w:bodyDiv w:val="1"/>
      <w:marLeft w:val="0"/>
      <w:marRight w:val="0"/>
      <w:marTop w:val="0"/>
      <w:marBottom w:val="0"/>
      <w:divBdr>
        <w:top w:val="none" w:sz="0" w:space="0" w:color="auto"/>
        <w:left w:val="none" w:sz="0" w:space="0" w:color="auto"/>
        <w:bottom w:val="none" w:sz="0" w:space="0" w:color="auto"/>
        <w:right w:val="none" w:sz="0" w:space="0" w:color="auto"/>
      </w:divBdr>
    </w:div>
    <w:div w:id="570238902">
      <w:bodyDiv w:val="1"/>
      <w:marLeft w:val="0"/>
      <w:marRight w:val="0"/>
      <w:marTop w:val="0"/>
      <w:marBottom w:val="0"/>
      <w:divBdr>
        <w:top w:val="none" w:sz="0" w:space="0" w:color="auto"/>
        <w:left w:val="none" w:sz="0" w:space="0" w:color="auto"/>
        <w:bottom w:val="none" w:sz="0" w:space="0" w:color="auto"/>
        <w:right w:val="none" w:sz="0" w:space="0" w:color="auto"/>
      </w:divBdr>
    </w:div>
    <w:div w:id="663902344">
      <w:bodyDiv w:val="1"/>
      <w:marLeft w:val="0"/>
      <w:marRight w:val="0"/>
      <w:marTop w:val="0"/>
      <w:marBottom w:val="0"/>
      <w:divBdr>
        <w:top w:val="none" w:sz="0" w:space="0" w:color="auto"/>
        <w:left w:val="none" w:sz="0" w:space="0" w:color="auto"/>
        <w:bottom w:val="none" w:sz="0" w:space="0" w:color="auto"/>
        <w:right w:val="none" w:sz="0" w:space="0" w:color="auto"/>
      </w:divBdr>
    </w:div>
    <w:div w:id="683820540">
      <w:bodyDiv w:val="1"/>
      <w:marLeft w:val="0"/>
      <w:marRight w:val="0"/>
      <w:marTop w:val="0"/>
      <w:marBottom w:val="0"/>
      <w:divBdr>
        <w:top w:val="none" w:sz="0" w:space="0" w:color="auto"/>
        <w:left w:val="none" w:sz="0" w:space="0" w:color="auto"/>
        <w:bottom w:val="none" w:sz="0" w:space="0" w:color="auto"/>
        <w:right w:val="none" w:sz="0" w:space="0" w:color="auto"/>
      </w:divBdr>
    </w:div>
    <w:div w:id="897128651">
      <w:bodyDiv w:val="1"/>
      <w:marLeft w:val="0"/>
      <w:marRight w:val="0"/>
      <w:marTop w:val="0"/>
      <w:marBottom w:val="0"/>
      <w:divBdr>
        <w:top w:val="none" w:sz="0" w:space="0" w:color="auto"/>
        <w:left w:val="none" w:sz="0" w:space="0" w:color="auto"/>
        <w:bottom w:val="none" w:sz="0" w:space="0" w:color="auto"/>
        <w:right w:val="none" w:sz="0" w:space="0" w:color="auto"/>
      </w:divBdr>
    </w:div>
    <w:div w:id="916984425">
      <w:bodyDiv w:val="1"/>
      <w:marLeft w:val="0"/>
      <w:marRight w:val="0"/>
      <w:marTop w:val="0"/>
      <w:marBottom w:val="0"/>
      <w:divBdr>
        <w:top w:val="none" w:sz="0" w:space="0" w:color="auto"/>
        <w:left w:val="none" w:sz="0" w:space="0" w:color="auto"/>
        <w:bottom w:val="none" w:sz="0" w:space="0" w:color="auto"/>
        <w:right w:val="none" w:sz="0" w:space="0" w:color="auto"/>
      </w:divBdr>
    </w:div>
    <w:div w:id="988631934">
      <w:bodyDiv w:val="1"/>
      <w:marLeft w:val="0"/>
      <w:marRight w:val="0"/>
      <w:marTop w:val="0"/>
      <w:marBottom w:val="0"/>
      <w:divBdr>
        <w:top w:val="none" w:sz="0" w:space="0" w:color="auto"/>
        <w:left w:val="none" w:sz="0" w:space="0" w:color="auto"/>
        <w:bottom w:val="none" w:sz="0" w:space="0" w:color="auto"/>
        <w:right w:val="none" w:sz="0" w:space="0" w:color="auto"/>
      </w:divBdr>
      <w:divsChild>
        <w:div w:id="272324946">
          <w:marLeft w:val="0"/>
          <w:marRight w:val="0"/>
          <w:marTop w:val="0"/>
          <w:marBottom w:val="0"/>
          <w:divBdr>
            <w:top w:val="none" w:sz="0" w:space="0" w:color="auto"/>
            <w:left w:val="none" w:sz="0" w:space="0" w:color="auto"/>
            <w:bottom w:val="none" w:sz="0" w:space="0" w:color="auto"/>
            <w:right w:val="none" w:sz="0" w:space="0" w:color="auto"/>
          </w:divBdr>
        </w:div>
      </w:divsChild>
    </w:div>
    <w:div w:id="1001279765">
      <w:bodyDiv w:val="1"/>
      <w:marLeft w:val="0"/>
      <w:marRight w:val="0"/>
      <w:marTop w:val="0"/>
      <w:marBottom w:val="0"/>
      <w:divBdr>
        <w:top w:val="none" w:sz="0" w:space="0" w:color="auto"/>
        <w:left w:val="none" w:sz="0" w:space="0" w:color="auto"/>
        <w:bottom w:val="none" w:sz="0" w:space="0" w:color="auto"/>
        <w:right w:val="none" w:sz="0" w:space="0" w:color="auto"/>
      </w:divBdr>
    </w:div>
    <w:div w:id="1011487545">
      <w:bodyDiv w:val="1"/>
      <w:marLeft w:val="0"/>
      <w:marRight w:val="0"/>
      <w:marTop w:val="0"/>
      <w:marBottom w:val="0"/>
      <w:divBdr>
        <w:top w:val="none" w:sz="0" w:space="0" w:color="auto"/>
        <w:left w:val="none" w:sz="0" w:space="0" w:color="auto"/>
        <w:bottom w:val="none" w:sz="0" w:space="0" w:color="auto"/>
        <w:right w:val="none" w:sz="0" w:space="0" w:color="auto"/>
      </w:divBdr>
    </w:div>
    <w:div w:id="1011491670">
      <w:bodyDiv w:val="1"/>
      <w:marLeft w:val="0"/>
      <w:marRight w:val="0"/>
      <w:marTop w:val="0"/>
      <w:marBottom w:val="0"/>
      <w:divBdr>
        <w:top w:val="none" w:sz="0" w:space="0" w:color="auto"/>
        <w:left w:val="none" w:sz="0" w:space="0" w:color="auto"/>
        <w:bottom w:val="none" w:sz="0" w:space="0" w:color="auto"/>
        <w:right w:val="none" w:sz="0" w:space="0" w:color="auto"/>
      </w:divBdr>
    </w:div>
    <w:div w:id="1061439508">
      <w:bodyDiv w:val="1"/>
      <w:marLeft w:val="0"/>
      <w:marRight w:val="0"/>
      <w:marTop w:val="0"/>
      <w:marBottom w:val="0"/>
      <w:divBdr>
        <w:top w:val="none" w:sz="0" w:space="0" w:color="auto"/>
        <w:left w:val="none" w:sz="0" w:space="0" w:color="auto"/>
        <w:bottom w:val="none" w:sz="0" w:space="0" w:color="auto"/>
        <w:right w:val="none" w:sz="0" w:space="0" w:color="auto"/>
      </w:divBdr>
    </w:div>
    <w:div w:id="1242566407">
      <w:bodyDiv w:val="1"/>
      <w:marLeft w:val="0"/>
      <w:marRight w:val="0"/>
      <w:marTop w:val="0"/>
      <w:marBottom w:val="0"/>
      <w:divBdr>
        <w:top w:val="none" w:sz="0" w:space="0" w:color="auto"/>
        <w:left w:val="none" w:sz="0" w:space="0" w:color="auto"/>
        <w:bottom w:val="none" w:sz="0" w:space="0" w:color="auto"/>
        <w:right w:val="none" w:sz="0" w:space="0" w:color="auto"/>
      </w:divBdr>
    </w:div>
    <w:div w:id="1446458500">
      <w:bodyDiv w:val="1"/>
      <w:marLeft w:val="0"/>
      <w:marRight w:val="0"/>
      <w:marTop w:val="0"/>
      <w:marBottom w:val="0"/>
      <w:divBdr>
        <w:top w:val="none" w:sz="0" w:space="0" w:color="auto"/>
        <w:left w:val="none" w:sz="0" w:space="0" w:color="auto"/>
        <w:bottom w:val="none" w:sz="0" w:space="0" w:color="auto"/>
        <w:right w:val="none" w:sz="0" w:space="0" w:color="auto"/>
      </w:divBdr>
    </w:div>
    <w:div w:id="1707900801">
      <w:bodyDiv w:val="1"/>
      <w:marLeft w:val="0"/>
      <w:marRight w:val="0"/>
      <w:marTop w:val="0"/>
      <w:marBottom w:val="0"/>
      <w:divBdr>
        <w:top w:val="none" w:sz="0" w:space="0" w:color="auto"/>
        <w:left w:val="none" w:sz="0" w:space="0" w:color="auto"/>
        <w:bottom w:val="none" w:sz="0" w:space="0" w:color="auto"/>
        <w:right w:val="none" w:sz="0" w:space="0" w:color="auto"/>
      </w:divBdr>
    </w:div>
    <w:div w:id="1966814012">
      <w:bodyDiv w:val="1"/>
      <w:marLeft w:val="0"/>
      <w:marRight w:val="0"/>
      <w:marTop w:val="0"/>
      <w:marBottom w:val="0"/>
      <w:divBdr>
        <w:top w:val="none" w:sz="0" w:space="0" w:color="auto"/>
        <w:left w:val="none" w:sz="0" w:space="0" w:color="auto"/>
        <w:bottom w:val="none" w:sz="0" w:space="0" w:color="auto"/>
        <w:right w:val="none" w:sz="0" w:space="0" w:color="auto"/>
      </w:divBdr>
    </w:div>
    <w:div w:id="20586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6A7F0-0336-40AB-B9D8-95608BF0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Step Work</vt:lpstr>
    </vt:vector>
  </TitlesOfParts>
  <Company>Hewlett-Packard Company</Company>
  <LinksUpToDate>false</LinksUpToDate>
  <CharactersWithSpaces>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Work</dc:title>
  <dc:creator>Ivan Carlos Z.</dc:creator>
  <cp:lastModifiedBy>Files</cp:lastModifiedBy>
  <cp:revision>4</cp:revision>
  <cp:lastPrinted>2014-08-28T22:11:00Z</cp:lastPrinted>
  <dcterms:created xsi:type="dcterms:W3CDTF">2014-01-17T05:32:00Z</dcterms:created>
  <dcterms:modified xsi:type="dcterms:W3CDTF">2014-08-28T22:12:00Z</dcterms:modified>
</cp:coreProperties>
</file>